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58EAE" w14:textId="77777777" w:rsidR="008908D3" w:rsidRDefault="008908D3">
      <w:pPr>
        <w:pStyle w:val="Odstavecseseznamem"/>
        <w:ind w:left="1080"/>
        <w:jc w:val="both"/>
        <w:rPr>
          <w:rFonts w:ascii="Arial" w:hAnsi="Arial" w:cs="Arial"/>
          <w:color w:val="9F4110"/>
          <w:sz w:val="21"/>
          <w:szCs w:val="21"/>
        </w:rPr>
      </w:pPr>
    </w:p>
    <w:p w14:paraId="6AFF842C" w14:textId="77777777" w:rsidR="008908D3" w:rsidRDefault="008908D3">
      <w:pPr>
        <w:pStyle w:val="Odstavecseseznamem"/>
        <w:ind w:left="1080"/>
        <w:jc w:val="both"/>
        <w:rPr>
          <w:rFonts w:ascii="Arial" w:hAnsi="Arial" w:cs="Arial"/>
          <w:color w:val="9F4110"/>
          <w:sz w:val="21"/>
          <w:szCs w:val="21"/>
        </w:rPr>
      </w:pPr>
    </w:p>
    <w:p w14:paraId="677E7974" w14:textId="77777777" w:rsidR="008908D3" w:rsidRDefault="008908D3">
      <w:pPr>
        <w:pStyle w:val="Odstavecseseznamem"/>
        <w:ind w:left="1080"/>
        <w:jc w:val="both"/>
        <w:rPr>
          <w:rFonts w:ascii="Arial" w:hAnsi="Arial" w:cs="Arial"/>
          <w:color w:val="9F4110"/>
          <w:sz w:val="21"/>
          <w:szCs w:val="21"/>
        </w:rPr>
      </w:pPr>
    </w:p>
    <w:p w14:paraId="7A063F83" w14:textId="77777777" w:rsidR="008908D3" w:rsidRDefault="008908D3">
      <w:pPr>
        <w:pStyle w:val="Odstavecseseznamem"/>
        <w:ind w:left="1080"/>
        <w:jc w:val="both"/>
        <w:rPr>
          <w:rFonts w:ascii="Arial" w:hAnsi="Arial" w:cs="Arial"/>
          <w:color w:val="9F4110"/>
          <w:sz w:val="21"/>
          <w:szCs w:val="21"/>
        </w:rPr>
      </w:pPr>
    </w:p>
    <w:p w14:paraId="5CBF85C4" w14:textId="77777777" w:rsidR="008908D3" w:rsidRDefault="008908D3">
      <w:pPr>
        <w:pStyle w:val="Odstavecseseznamem"/>
        <w:ind w:left="1080"/>
        <w:jc w:val="both"/>
        <w:rPr>
          <w:rFonts w:ascii="Arial" w:hAnsi="Arial" w:cs="Arial"/>
          <w:color w:val="9F4110"/>
          <w:sz w:val="21"/>
          <w:szCs w:val="21"/>
        </w:rPr>
      </w:pPr>
    </w:p>
    <w:p w14:paraId="3A7B8FBD" w14:textId="77777777" w:rsidR="008908D3" w:rsidRDefault="008908D3">
      <w:pPr>
        <w:pStyle w:val="Odstavecseseznamem"/>
        <w:ind w:left="1080"/>
        <w:jc w:val="both"/>
        <w:rPr>
          <w:rFonts w:ascii="Arial" w:hAnsi="Arial" w:cs="Arial"/>
          <w:color w:val="9F4110"/>
          <w:sz w:val="21"/>
          <w:szCs w:val="21"/>
        </w:rPr>
      </w:pPr>
    </w:p>
    <w:p w14:paraId="31460FD7" w14:textId="77777777" w:rsidR="008908D3" w:rsidRDefault="008908D3">
      <w:pPr>
        <w:pStyle w:val="Odstavecseseznamem"/>
        <w:ind w:left="1080"/>
        <w:jc w:val="both"/>
        <w:rPr>
          <w:rFonts w:ascii="Arial" w:hAnsi="Arial" w:cs="Arial"/>
          <w:color w:val="9F4110"/>
          <w:sz w:val="21"/>
          <w:szCs w:val="21"/>
        </w:rPr>
      </w:pPr>
    </w:p>
    <w:p w14:paraId="67DA7E33" w14:textId="77777777" w:rsidR="008908D3" w:rsidRDefault="008908D3">
      <w:pPr>
        <w:pStyle w:val="Odstavecseseznamem"/>
        <w:ind w:left="1080"/>
        <w:jc w:val="both"/>
        <w:rPr>
          <w:rFonts w:ascii="Arial" w:hAnsi="Arial" w:cs="Arial"/>
          <w:color w:val="9F4110"/>
          <w:sz w:val="21"/>
          <w:szCs w:val="21"/>
        </w:rPr>
      </w:pPr>
    </w:p>
    <w:p w14:paraId="4428553A" w14:textId="77777777" w:rsidR="008908D3" w:rsidRDefault="008908D3">
      <w:pPr>
        <w:pStyle w:val="Odstavecseseznamem"/>
        <w:ind w:left="1080"/>
        <w:jc w:val="both"/>
        <w:rPr>
          <w:rFonts w:ascii="Arial" w:hAnsi="Arial" w:cs="Arial"/>
          <w:color w:val="9F4110"/>
          <w:sz w:val="21"/>
          <w:szCs w:val="21"/>
        </w:rPr>
      </w:pPr>
    </w:p>
    <w:p w14:paraId="5A5A5EB8" w14:textId="77777777" w:rsidR="008908D3" w:rsidRDefault="008908D3">
      <w:pPr>
        <w:pStyle w:val="Odstavecseseznamem"/>
        <w:ind w:left="1080"/>
        <w:jc w:val="both"/>
        <w:rPr>
          <w:rFonts w:ascii="Arial" w:hAnsi="Arial" w:cs="Arial"/>
          <w:color w:val="9F4110"/>
          <w:sz w:val="21"/>
          <w:szCs w:val="21"/>
        </w:rPr>
      </w:pPr>
    </w:p>
    <w:p w14:paraId="57F0B214" w14:textId="77777777" w:rsidR="008908D3" w:rsidRDefault="008908D3">
      <w:pPr>
        <w:pStyle w:val="Odstavecseseznamem"/>
        <w:ind w:left="1080"/>
        <w:jc w:val="both"/>
        <w:rPr>
          <w:rFonts w:ascii="Arial" w:hAnsi="Arial" w:cs="Arial"/>
          <w:color w:val="9F4110"/>
          <w:sz w:val="21"/>
          <w:szCs w:val="21"/>
        </w:rPr>
      </w:pPr>
    </w:p>
    <w:p w14:paraId="47EC7F0F" w14:textId="77777777" w:rsidR="008908D3" w:rsidRDefault="008908D3">
      <w:pPr>
        <w:pStyle w:val="Odstavecseseznamem"/>
        <w:ind w:left="1080"/>
        <w:jc w:val="both"/>
        <w:rPr>
          <w:rFonts w:ascii="Arial" w:hAnsi="Arial" w:cs="Arial"/>
          <w:color w:val="9F4110"/>
          <w:sz w:val="21"/>
          <w:szCs w:val="21"/>
        </w:rPr>
      </w:pPr>
    </w:p>
    <w:p w14:paraId="56D33B77" w14:textId="77777777" w:rsidR="008908D3" w:rsidRDefault="008908D3">
      <w:pPr>
        <w:pStyle w:val="Odstavecseseznamem"/>
        <w:ind w:left="1080"/>
        <w:jc w:val="both"/>
        <w:rPr>
          <w:rFonts w:ascii="Arial" w:hAnsi="Arial" w:cs="Arial"/>
          <w:color w:val="9F4110"/>
          <w:sz w:val="21"/>
          <w:szCs w:val="21"/>
        </w:rPr>
      </w:pPr>
    </w:p>
    <w:p w14:paraId="009D15FB" w14:textId="77777777" w:rsidR="008908D3" w:rsidRDefault="008908D3">
      <w:pPr>
        <w:pStyle w:val="Odstavecseseznamem"/>
        <w:ind w:left="1080"/>
        <w:jc w:val="both"/>
        <w:rPr>
          <w:rFonts w:ascii="Arial" w:hAnsi="Arial" w:cs="Arial"/>
          <w:color w:val="9F4110"/>
          <w:sz w:val="21"/>
          <w:szCs w:val="21"/>
        </w:rPr>
      </w:pPr>
    </w:p>
    <w:p w14:paraId="2560F82E" w14:textId="77777777" w:rsidR="008908D3" w:rsidRDefault="008908D3">
      <w:pPr>
        <w:pStyle w:val="Odstavecseseznamem"/>
        <w:ind w:left="1080"/>
        <w:jc w:val="both"/>
        <w:rPr>
          <w:rFonts w:ascii="Arial" w:hAnsi="Arial" w:cs="Arial"/>
          <w:color w:val="9F4110"/>
          <w:sz w:val="21"/>
          <w:szCs w:val="21"/>
        </w:rPr>
      </w:pPr>
    </w:p>
    <w:p w14:paraId="141DC6D2" w14:textId="77777777" w:rsidR="008908D3" w:rsidRDefault="008908D3">
      <w:pPr>
        <w:pStyle w:val="Odstavecseseznamem"/>
        <w:ind w:left="1080"/>
        <w:jc w:val="both"/>
        <w:rPr>
          <w:rFonts w:ascii="Arial" w:hAnsi="Arial" w:cs="Arial"/>
          <w:color w:val="9F4110"/>
          <w:sz w:val="21"/>
          <w:szCs w:val="21"/>
        </w:rPr>
      </w:pPr>
    </w:p>
    <w:p w14:paraId="5561178E" w14:textId="77777777" w:rsidR="008908D3" w:rsidRDefault="008908D3">
      <w:pPr>
        <w:pStyle w:val="Odstavecseseznamem"/>
        <w:ind w:left="1080"/>
        <w:jc w:val="both"/>
        <w:rPr>
          <w:rFonts w:ascii="Arial" w:hAnsi="Arial" w:cs="Arial"/>
          <w:color w:val="9F4110"/>
          <w:sz w:val="21"/>
          <w:szCs w:val="21"/>
        </w:rPr>
      </w:pPr>
    </w:p>
    <w:p w14:paraId="08D179B2" w14:textId="77777777" w:rsidR="008908D3" w:rsidRDefault="001F4286">
      <w:pPr>
        <w:spacing w:after="120" w:line="312" w:lineRule="auto"/>
        <w:jc w:val="center"/>
        <w:rPr>
          <w:b/>
          <w:sz w:val="38"/>
          <w:szCs w:val="38"/>
        </w:rPr>
      </w:pPr>
      <w:r>
        <w:rPr>
          <w:b/>
          <w:sz w:val="38"/>
          <w:szCs w:val="38"/>
        </w:rPr>
        <w:t>Interní postupy MAS CÍNOVECKO o.p.s.</w:t>
      </w:r>
    </w:p>
    <w:p w14:paraId="67364806" w14:textId="77777777" w:rsidR="008908D3" w:rsidRDefault="001F4286">
      <w:pPr>
        <w:spacing w:after="120" w:line="312" w:lineRule="auto"/>
        <w:jc w:val="center"/>
        <w:rPr>
          <w:b/>
          <w:sz w:val="38"/>
          <w:szCs w:val="38"/>
        </w:rPr>
      </w:pPr>
      <w:r>
        <w:rPr>
          <w:b/>
          <w:sz w:val="38"/>
          <w:szCs w:val="38"/>
        </w:rPr>
        <w:t>pro</w:t>
      </w:r>
    </w:p>
    <w:p w14:paraId="28760E62" w14:textId="77777777" w:rsidR="008908D3" w:rsidRDefault="001F4286">
      <w:pPr>
        <w:spacing w:after="120" w:line="312" w:lineRule="auto"/>
        <w:jc w:val="center"/>
        <w:rPr>
          <w:b/>
          <w:sz w:val="38"/>
          <w:szCs w:val="38"/>
        </w:rPr>
      </w:pPr>
      <w:r>
        <w:rPr>
          <w:b/>
          <w:sz w:val="38"/>
          <w:szCs w:val="38"/>
        </w:rPr>
        <w:t>implementaci CLLD – IROP</w:t>
      </w:r>
    </w:p>
    <w:p w14:paraId="54129746" w14:textId="77777777" w:rsidR="008908D3" w:rsidRDefault="008908D3">
      <w:pPr>
        <w:spacing w:after="120" w:line="312" w:lineRule="auto"/>
        <w:jc w:val="center"/>
        <w:rPr>
          <w:b/>
          <w:sz w:val="38"/>
          <w:szCs w:val="38"/>
        </w:rPr>
      </w:pPr>
    </w:p>
    <w:p w14:paraId="684231D1" w14:textId="1E7E46FF" w:rsidR="008908D3" w:rsidRDefault="00282F8D">
      <w:pPr>
        <w:spacing w:after="120" w:line="312" w:lineRule="auto"/>
        <w:jc w:val="center"/>
        <w:rPr>
          <w:sz w:val="28"/>
          <w:szCs w:val="38"/>
        </w:rPr>
      </w:pPr>
      <w:r>
        <w:rPr>
          <w:sz w:val="28"/>
          <w:szCs w:val="38"/>
        </w:rPr>
        <w:t>Platnost dokumentu</w:t>
      </w:r>
      <w:r w:rsidR="00F21D3D">
        <w:rPr>
          <w:sz w:val="28"/>
          <w:szCs w:val="38"/>
        </w:rPr>
        <w:t>:</w:t>
      </w:r>
      <w:r w:rsidR="00BD078F">
        <w:rPr>
          <w:sz w:val="28"/>
          <w:szCs w:val="38"/>
        </w:rPr>
        <w:t xml:space="preserve"> </w:t>
      </w:r>
      <w:r w:rsidR="00BD078F" w:rsidRPr="007B0120">
        <w:rPr>
          <w:sz w:val="28"/>
          <w:szCs w:val="38"/>
        </w:rPr>
        <w:t>2. 5. 2019</w:t>
      </w:r>
      <w:r w:rsidR="00F21D3D" w:rsidRPr="007B0120">
        <w:rPr>
          <w:sz w:val="28"/>
          <w:szCs w:val="38"/>
        </w:rPr>
        <w:t xml:space="preserve"> </w:t>
      </w:r>
      <w:bookmarkStart w:id="0" w:name="_GoBack"/>
      <w:bookmarkEnd w:id="0"/>
    </w:p>
    <w:p w14:paraId="4E7E1383" w14:textId="483A8DD5" w:rsidR="00282F8D" w:rsidRDefault="00282F8D">
      <w:pPr>
        <w:spacing w:after="120" w:line="312" w:lineRule="auto"/>
        <w:jc w:val="center"/>
        <w:rPr>
          <w:sz w:val="28"/>
          <w:szCs w:val="38"/>
        </w:rPr>
      </w:pPr>
      <w:r>
        <w:rPr>
          <w:sz w:val="28"/>
          <w:szCs w:val="38"/>
        </w:rPr>
        <w:t>Verze:</w:t>
      </w:r>
      <w:r w:rsidR="00F21D3D">
        <w:rPr>
          <w:sz w:val="28"/>
          <w:szCs w:val="38"/>
        </w:rPr>
        <w:t xml:space="preserve"> 2</w:t>
      </w:r>
    </w:p>
    <w:p w14:paraId="55BF7AB4" w14:textId="77777777" w:rsidR="008908D3" w:rsidRDefault="008908D3">
      <w:pPr>
        <w:spacing w:after="160" w:line="259" w:lineRule="auto"/>
        <w:rPr>
          <w:rFonts w:ascii="Arial" w:hAnsi="Arial" w:cs="Arial"/>
          <w:sz w:val="21"/>
          <w:szCs w:val="21"/>
        </w:rPr>
      </w:pPr>
    </w:p>
    <w:p w14:paraId="2DD33DBC" w14:textId="77777777" w:rsidR="000B0A1C" w:rsidRDefault="000B0A1C">
      <w:pPr>
        <w:spacing w:after="160" w:line="259" w:lineRule="auto"/>
        <w:rPr>
          <w:rFonts w:ascii="Arial" w:hAnsi="Arial" w:cs="Arial"/>
          <w:sz w:val="21"/>
          <w:szCs w:val="21"/>
        </w:rPr>
      </w:pPr>
    </w:p>
    <w:p w14:paraId="1BF40FD2" w14:textId="77777777" w:rsidR="008908D3" w:rsidRDefault="008908D3">
      <w:pPr>
        <w:spacing w:after="160" w:line="259" w:lineRule="auto"/>
        <w:rPr>
          <w:rFonts w:ascii="Arial" w:hAnsi="Arial" w:cs="Arial"/>
          <w:sz w:val="21"/>
          <w:szCs w:val="21"/>
        </w:rPr>
      </w:pPr>
    </w:p>
    <w:p w14:paraId="7D0F9971" w14:textId="77777777" w:rsidR="008908D3" w:rsidRDefault="008908D3">
      <w:pPr>
        <w:spacing w:after="160" w:line="259" w:lineRule="auto"/>
        <w:rPr>
          <w:rFonts w:ascii="Arial" w:hAnsi="Arial" w:cs="Arial"/>
          <w:sz w:val="21"/>
          <w:szCs w:val="21"/>
        </w:rPr>
      </w:pPr>
    </w:p>
    <w:p w14:paraId="5A7E800E" w14:textId="77777777" w:rsidR="008908D3" w:rsidRDefault="008908D3">
      <w:pPr>
        <w:spacing w:after="160" w:line="259" w:lineRule="auto"/>
        <w:rPr>
          <w:rFonts w:ascii="Arial" w:hAnsi="Arial" w:cs="Arial"/>
          <w:sz w:val="21"/>
          <w:szCs w:val="21"/>
        </w:rPr>
      </w:pPr>
    </w:p>
    <w:p w14:paraId="42038A9A" w14:textId="77777777" w:rsidR="008908D3" w:rsidRDefault="008908D3">
      <w:pPr>
        <w:spacing w:after="160" w:line="259" w:lineRule="auto"/>
        <w:rPr>
          <w:rFonts w:ascii="Arial" w:hAnsi="Arial" w:cs="Arial"/>
          <w:sz w:val="21"/>
          <w:szCs w:val="21"/>
        </w:rPr>
      </w:pPr>
    </w:p>
    <w:p w14:paraId="1CE916E8" w14:textId="77777777" w:rsidR="008908D3" w:rsidRDefault="008908D3">
      <w:pPr>
        <w:spacing w:after="160" w:line="259" w:lineRule="auto"/>
        <w:rPr>
          <w:rFonts w:ascii="Arial" w:hAnsi="Arial" w:cs="Arial"/>
          <w:sz w:val="21"/>
          <w:szCs w:val="21"/>
        </w:rPr>
      </w:pPr>
    </w:p>
    <w:p w14:paraId="35207768" w14:textId="77777777" w:rsidR="008908D3" w:rsidRDefault="008908D3">
      <w:pPr>
        <w:spacing w:after="160" w:line="259" w:lineRule="auto"/>
        <w:rPr>
          <w:rFonts w:ascii="Arial" w:hAnsi="Arial" w:cs="Arial"/>
          <w:sz w:val="21"/>
          <w:szCs w:val="21"/>
        </w:rPr>
      </w:pPr>
    </w:p>
    <w:p w14:paraId="2D68D280" w14:textId="77777777" w:rsidR="00F21D3D" w:rsidRPr="0093170A" w:rsidRDefault="00F21D3D" w:rsidP="00F21D3D">
      <w:pPr>
        <w:rPr>
          <w:rStyle w:val="Nadpis1Char"/>
        </w:rPr>
      </w:pPr>
      <w:bookmarkStart w:id="1" w:name="_Toc533938166"/>
      <w:r w:rsidRPr="0093170A">
        <w:rPr>
          <w:rStyle w:val="Nadpis1Char"/>
        </w:rPr>
        <w:lastRenderedPageBreak/>
        <w:t>Evidence změn interních postupů</w:t>
      </w:r>
    </w:p>
    <w:tbl>
      <w:tblPr>
        <w:tblW w:w="9285"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71"/>
        <w:gridCol w:w="1156"/>
        <w:gridCol w:w="3014"/>
        <w:gridCol w:w="1807"/>
        <w:gridCol w:w="2037"/>
      </w:tblGrid>
      <w:tr w:rsidR="00F21D3D" w14:paraId="5B7732FF" w14:textId="77777777" w:rsidTr="00F21D3D">
        <w:trPr>
          <w:trHeight w:val="576"/>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0478D" w14:textId="77777777" w:rsidR="00F21D3D" w:rsidRDefault="00F21D3D" w:rsidP="00F21D3D">
            <w:r>
              <w:rPr>
                <w:b/>
              </w:rPr>
              <w:t xml:space="preserve">Datum </w:t>
            </w:r>
            <w:proofErr w:type="spellStart"/>
            <w:r>
              <w:t>dd</w:t>
            </w:r>
            <w:proofErr w:type="spellEnd"/>
            <w:r>
              <w:t>/mm/</w:t>
            </w:r>
            <w:proofErr w:type="spellStart"/>
            <w:r>
              <w:t>rrrr</w:t>
            </w:r>
            <w:proofErr w:type="spellEnd"/>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A5C366" w14:textId="77777777" w:rsidR="00F21D3D" w:rsidRDefault="00F21D3D" w:rsidP="00F21D3D">
            <w:pPr>
              <w:rPr>
                <w:b/>
              </w:rPr>
            </w:pPr>
            <w:r>
              <w:rPr>
                <w:b/>
              </w:rPr>
              <w:t>Kapitola</w:t>
            </w:r>
          </w:p>
        </w:tc>
        <w:tc>
          <w:tcPr>
            <w:tcW w:w="3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461A14" w14:textId="77777777" w:rsidR="00F21D3D" w:rsidRDefault="00F21D3D" w:rsidP="00F21D3D">
            <w:pPr>
              <w:rPr>
                <w:b/>
              </w:rPr>
            </w:pPr>
            <w:r>
              <w:rPr>
                <w:b/>
              </w:rPr>
              <w:t>Předmět aktualizace</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63306F" w14:textId="77777777" w:rsidR="00F21D3D" w:rsidRDefault="00F21D3D" w:rsidP="00F21D3D">
            <w:r>
              <w:rPr>
                <w:b/>
              </w:rPr>
              <w:t xml:space="preserve">Účinnost </w:t>
            </w:r>
            <w:proofErr w:type="spellStart"/>
            <w:r>
              <w:t>dd</w:t>
            </w:r>
            <w:proofErr w:type="spellEnd"/>
            <w:r>
              <w:t>/mm/</w:t>
            </w:r>
            <w:proofErr w:type="spellStart"/>
            <w:r>
              <w:t>rrrr</w:t>
            </w:r>
            <w:proofErr w:type="spellEnd"/>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45CA85" w14:textId="77777777" w:rsidR="00F21D3D" w:rsidRDefault="00F21D3D" w:rsidP="00F21D3D">
            <w:pPr>
              <w:rPr>
                <w:b/>
              </w:rPr>
            </w:pPr>
            <w:r>
              <w:rPr>
                <w:b/>
              </w:rPr>
              <w:t>Zpracoval/schválil</w:t>
            </w:r>
          </w:p>
        </w:tc>
      </w:tr>
      <w:tr w:rsidR="00F21D3D" w14:paraId="6F0F3860" w14:textId="77777777" w:rsidTr="00F21D3D">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EC42F2" w14:textId="41ABC7D8" w:rsidR="00F21D3D" w:rsidRDefault="00484EFB" w:rsidP="00F21D3D">
            <w:pPr>
              <w:rPr>
                <w:b/>
              </w:rPr>
            </w:pPr>
            <w:proofErr w:type="gramStart"/>
            <w:r>
              <w:rPr>
                <w:b/>
              </w:rPr>
              <w:t>02.05.2019</w:t>
            </w:r>
            <w:proofErr w:type="gramEnd"/>
            <w:r w:rsidR="00F21D3D">
              <w:rPr>
                <w:b/>
              </w:rPr>
              <w:t xml:space="preserve"> </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D0FD61" w14:textId="05FACB82" w:rsidR="00F21D3D" w:rsidRDefault="00F21D3D" w:rsidP="00F21D3D">
            <w:pPr>
              <w:rPr>
                <w:b/>
              </w:rPr>
            </w:pPr>
            <w:r>
              <w:rPr>
                <w:b/>
              </w:rPr>
              <w:t>Celý dokument</w:t>
            </w:r>
          </w:p>
        </w:tc>
        <w:tc>
          <w:tcPr>
            <w:tcW w:w="3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95464E" w14:textId="7C40368E" w:rsidR="00F21D3D" w:rsidRDefault="00F21D3D" w:rsidP="00F21D3D">
            <w:pPr>
              <w:rPr>
                <w:b/>
              </w:rPr>
            </w:pPr>
            <w:r>
              <w:rPr>
                <w:b/>
              </w:rPr>
              <w:t>Verze 2 IP pro výzvy vyhlášené po 31. 12. 2018</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B716E5" w14:textId="0DE20561" w:rsidR="00F21D3D" w:rsidRDefault="00484EFB" w:rsidP="00F21D3D">
            <w:pPr>
              <w:rPr>
                <w:b/>
              </w:rPr>
            </w:pPr>
            <w:proofErr w:type="gramStart"/>
            <w:r>
              <w:rPr>
                <w:b/>
              </w:rPr>
              <w:t>2.5.2019</w:t>
            </w:r>
            <w:proofErr w:type="gramEnd"/>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F632FF" w14:textId="54AFEF63" w:rsidR="00F21D3D" w:rsidRDefault="00F21D3D" w:rsidP="00F21D3D">
            <w:pPr>
              <w:rPr>
                <w:b/>
              </w:rPr>
            </w:pPr>
            <w:r>
              <w:rPr>
                <w:b/>
              </w:rPr>
              <w:t>Kudrna/Hirsch</w:t>
            </w:r>
          </w:p>
        </w:tc>
      </w:tr>
      <w:tr w:rsidR="00F21D3D" w14:paraId="14346872" w14:textId="77777777" w:rsidTr="00F21D3D">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F2AF9D" w14:textId="77777777" w:rsidR="00F21D3D" w:rsidRDefault="00F21D3D" w:rsidP="00F21D3D">
            <w:pPr>
              <w:rPr>
                <w:b/>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7F3E0" w14:textId="77777777" w:rsidR="00F21D3D" w:rsidRDefault="00F21D3D" w:rsidP="00F21D3D">
            <w:pPr>
              <w:rPr>
                <w:b/>
              </w:rPr>
            </w:pPr>
          </w:p>
        </w:tc>
        <w:tc>
          <w:tcPr>
            <w:tcW w:w="3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63AA0B" w14:textId="77777777" w:rsidR="00F21D3D" w:rsidRDefault="00F21D3D" w:rsidP="00F21D3D">
            <w:pPr>
              <w:rPr>
                <w:b/>
              </w:rPr>
            </w:pP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7F67C1" w14:textId="77777777" w:rsidR="00F21D3D" w:rsidRDefault="00F21D3D" w:rsidP="00F21D3D">
            <w:pPr>
              <w:rPr>
                <w:b/>
              </w:rPr>
            </w:pP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BBFF0D" w14:textId="77777777" w:rsidR="00F21D3D" w:rsidRDefault="00F21D3D" w:rsidP="00F21D3D">
            <w:pPr>
              <w:rPr>
                <w:b/>
              </w:rPr>
            </w:pPr>
          </w:p>
        </w:tc>
      </w:tr>
    </w:tbl>
    <w:p w14:paraId="633E7F71" w14:textId="77777777" w:rsidR="00F21D3D" w:rsidRDefault="00F21D3D" w:rsidP="00C32A02">
      <w:pPr>
        <w:pStyle w:val="Nadpisobsahu"/>
        <w:rPr>
          <w:rStyle w:val="Nadpis1Char"/>
        </w:rPr>
      </w:pPr>
    </w:p>
    <w:p w14:paraId="34933853" w14:textId="77777777" w:rsidR="00F21D3D" w:rsidRDefault="00F21D3D">
      <w:pPr>
        <w:spacing w:after="0" w:line="240" w:lineRule="auto"/>
        <w:rPr>
          <w:rStyle w:val="Nadpis1Char"/>
          <w:b w:val="0"/>
          <w:lang w:eastAsia="cs-CZ"/>
        </w:rPr>
      </w:pPr>
      <w:r>
        <w:rPr>
          <w:rStyle w:val="Nadpis1Char"/>
        </w:rPr>
        <w:br w:type="page"/>
      </w:r>
    </w:p>
    <w:p w14:paraId="3991A24E" w14:textId="6FAC0045" w:rsidR="00C32A02" w:rsidRPr="0093170A" w:rsidRDefault="00C32A02" w:rsidP="00C32A02">
      <w:pPr>
        <w:pStyle w:val="Nadpisobsahu"/>
        <w:rPr>
          <w:rStyle w:val="Nadpis1Char"/>
        </w:rPr>
      </w:pPr>
      <w:r w:rsidRPr="0093170A">
        <w:rPr>
          <w:rStyle w:val="Nadpis1Char"/>
        </w:rPr>
        <w:lastRenderedPageBreak/>
        <w:t>Obsah</w:t>
      </w:r>
      <w:bookmarkEnd w:id="1"/>
    </w:p>
    <w:p w14:paraId="230C55CA" w14:textId="77777777" w:rsidR="00DA77EB" w:rsidRDefault="00C32A02">
      <w:pPr>
        <w:pStyle w:val="Obsah1"/>
        <w:tabs>
          <w:tab w:val="right" w:leader="dot" w:pos="9060"/>
        </w:tabs>
        <w:rPr>
          <w:rFonts w:asciiTheme="minorHAnsi" w:eastAsiaTheme="minorEastAsia" w:hAnsiTheme="minorHAnsi" w:cstheme="minorBidi"/>
          <w:noProof/>
          <w:color w:val="auto"/>
          <w:lang w:eastAsia="cs-CZ"/>
        </w:rPr>
      </w:pPr>
      <w:r>
        <w:fldChar w:fldCharType="begin"/>
      </w:r>
      <w:r>
        <w:instrText>TOC \o "1-3" \h</w:instrText>
      </w:r>
      <w:r>
        <w:fldChar w:fldCharType="separate"/>
      </w:r>
      <w:hyperlink w:anchor="_Toc533938166" w:history="1">
        <w:r w:rsidR="00DA77EB" w:rsidRPr="006F46B1">
          <w:rPr>
            <w:rStyle w:val="Hypertextovodkaz"/>
            <w:noProof/>
          </w:rPr>
          <w:t>Obsah</w:t>
        </w:r>
        <w:r w:rsidR="00DA77EB">
          <w:rPr>
            <w:noProof/>
          </w:rPr>
          <w:tab/>
        </w:r>
        <w:r w:rsidR="00DA77EB">
          <w:rPr>
            <w:noProof/>
          </w:rPr>
          <w:fldChar w:fldCharType="begin"/>
        </w:r>
        <w:r w:rsidR="00DA77EB">
          <w:rPr>
            <w:noProof/>
          </w:rPr>
          <w:instrText xml:space="preserve"> PAGEREF _Toc533938166 \h </w:instrText>
        </w:r>
        <w:r w:rsidR="00DA77EB">
          <w:rPr>
            <w:noProof/>
          </w:rPr>
        </w:r>
        <w:r w:rsidR="00DA77EB">
          <w:rPr>
            <w:noProof/>
          </w:rPr>
          <w:fldChar w:fldCharType="separate"/>
        </w:r>
        <w:r w:rsidR="00DA77EB">
          <w:rPr>
            <w:noProof/>
          </w:rPr>
          <w:t>2</w:t>
        </w:r>
        <w:r w:rsidR="00DA77EB">
          <w:rPr>
            <w:noProof/>
          </w:rPr>
          <w:fldChar w:fldCharType="end"/>
        </w:r>
      </w:hyperlink>
    </w:p>
    <w:p w14:paraId="2B43FCDA" w14:textId="77777777" w:rsidR="00DA77EB" w:rsidRDefault="00363207">
      <w:pPr>
        <w:pStyle w:val="Obsah1"/>
        <w:tabs>
          <w:tab w:val="left" w:pos="440"/>
          <w:tab w:val="right" w:leader="dot" w:pos="9060"/>
        </w:tabs>
        <w:rPr>
          <w:rFonts w:asciiTheme="minorHAnsi" w:eastAsiaTheme="minorEastAsia" w:hAnsiTheme="minorHAnsi" w:cstheme="minorBidi"/>
          <w:noProof/>
          <w:color w:val="auto"/>
          <w:lang w:eastAsia="cs-CZ"/>
        </w:rPr>
      </w:pPr>
      <w:hyperlink w:anchor="_Toc533938167" w:history="1">
        <w:r w:rsidR="00DA77EB" w:rsidRPr="006F46B1">
          <w:rPr>
            <w:rStyle w:val="Hypertextovodkaz"/>
            <w:noProof/>
          </w:rPr>
          <w:t>1.</w:t>
        </w:r>
        <w:r w:rsidR="00DA77EB">
          <w:rPr>
            <w:rFonts w:asciiTheme="minorHAnsi" w:eastAsiaTheme="minorEastAsia" w:hAnsiTheme="minorHAnsi" w:cstheme="minorBidi"/>
            <w:noProof/>
            <w:color w:val="auto"/>
            <w:lang w:eastAsia="cs-CZ"/>
          </w:rPr>
          <w:tab/>
        </w:r>
        <w:r w:rsidR="00DA77EB" w:rsidRPr="006F46B1">
          <w:rPr>
            <w:rStyle w:val="Hypertextovodkaz"/>
            <w:noProof/>
          </w:rPr>
          <w:t>Vypracování a aktualizace interních postupů</w:t>
        </w:r>
        <w:r w:rsidR="00DA77EB">
          <w:rPr>
            <w:noProof/>
          </w:rPr>
          <w:tab/>
        </w:r>
        <w:r w:rsidR="00DA77EB">
          <w:rPr>
            <w:noProof/>
          </w:rPr>
          <w:fldChar w:fldCharType="begin"/>
        </w:r>
        <w:r w:rsidR="00DA77EB">
          <w:rPr>
            <w:noProof/>
          </w:rPr>
          <w:instrText xml:space="preserve"> PAGEREF _Toc533938167 \h </w:instrText>
        </w:r>
        <w:r w:rsidR="00DA77EB">
          <w:rPr>
            <w:noProof/>
          </w:rPr>
        </w:r>
        <w:r w:rsidR="00DA77EB">
          <w:rPr>
            <w:noProof/>
          </w:rPr>
          <w:fldChar w:fldCharType="separate"/>
        </w:r>
        <w:r w:rsidR="00DA77EB">
          <w:rPr>
            <w:noProof/>
          </w:rPr>
          <w:t>3</w:t>
        </w:r>
        <w:r w:rsidR="00DA77EB">
          <w:rPr>
            <w:noProof/>
          </w:rPr>
          <w:fldChar w:fldCharType="end"/>
        </w:r>
      </w:hyperlink>
    </w:p>
    <w:p w14:paraId="6A480232" w14:textId="77777777" w:rsidR="00DA77EB" w:rsidRDefault="00363207">
      <w:pPr>
        <w:pStyle w:val="Obsah1"/>
        <w:tabs>
          <w:tab w:val="left" w:pos="440"/>
          <w:tab w:val="right" w:leader="dot" w:pos="9060"/>
        </w:tabs>
        <w:rPr>
          <w:rFonts w:asciiTheme="minorHAnsi" w:eastAsiaTheme="minorEastAsia" w:hAnsiTheme="minorHAnsi" w:cstheme="minorBidi"/>
          <w:noProof/>
          <w:color w:val="auto"/>
          <w:lang w:eastAsia="cs-CZ"/>
        </w:rPr>
      </w:pPr>
      <w:hyperlink w:anchor="_Toc533938168" w:history="1">
        <w:r w:rsidR="00DA77EB" w:rsidRPr="006F46B1">
          <w:rPr>
            <w:rStyle w:val="Hypertextovodkaz"/>
            <w:noProof/>
          </w:rPr>
          <w:t>2.</w:t>
        </w:r>
        <w:r w:rsidR="00DA77EB">
          <w:rPr>
            <w:rFonts w:asciiTheme="minorHAnsi" w:eastAsiaTheme="minorEastAsia" w:hAnsiTheme="minorHAnsi" w:cstheme="minorBidi"/>
            <w:noProof/>
            <w:color w:val="auto"/>
            <w:lang w:eastAsia="cs-CZ"/>
          </w:rPr>
          <w:tab/>
        </w:r>
        <w:r w:rsidR="00DA77EB" w:rsidRPr="006F46B1">
          <w:rPr>
            <w:rStyle w:val="Hypertextovodkaz"/>
            <w:noProof/>
          </w:rPr>
          <w:t>Identifikace MAS</w:t>
        </w:r>
        <w:r w:rsidR="00DA77EB">
          <w:rPr>
            <w:noProof/>
          </w:rPr>
          <w:tab/>
        </w:r>
        <w:r w:rsidR="00DA77EB">
          <w:rPr>
            <w:noProof/>
          </w:rPr>
          <w:fldChar w:fldCharType="begin"/>
        </w:r>
        <w:r w:rsidR="00DA77EB">
          <w:rPr>
            <w:noProof/>
          </w:rPr>
          <w:instrText xml:space="preserve"> PAGEREF _Toc533938168 \h </w:instrText>
        </w:r>
        <w:r w:rsidR="00DA77EB">
          <w:rPr>
            <w:noProof/>
          </w:rPr>
        </w:r>
        <w:r w:rsidR="00DA77EB">
          <w:rPr>
            <w:noProof/>
          </w:rPr>
          <w:fldChar w:fldCharType="separate"/>
        </w:r>
        <w:r w:rsidR="00DA77EB">
          <w:rPr>
            <w:noProof/>
          </w:rPr>
          <w:t>4</w:t>
        </w:r>
        <w:r w:rsidR="00DA77EB">
          <w:rPr>
            <w:noProof/>
          </w:rPr>
          <w:fldChar w:fldCharType="end"/>
        </w:r>
      </w:hyperlink>
    </w:p>
    <w:p w14:paraId="6789318C" w14:textId="77777777" w:rsidR="00DA77EB" w:rsidRDefault="00363207">
      <w:pPr>
        <w:pStyle w:val="Obsah1"/>
        <w:tabs>
          <w:tab w:val="left" w:pos="440"/>
          <w:tab w:val="right" w:leader="dot" w:pos="9060"/>
        </w:tabs>
        <w:rPr>
          <w:rFonts w:asciiTheme="minorHAnsi" w:eastAsiaTheme="minorEastAsia" w:hAnsiTheme="minorHAnsi" w:cstheme="minorBidi"/>
          <w:noProof/>
          <w:color w:val="auto"/>
          <w:lang w:eastAsia="cs-CZ"/>
        </w:rPr>
      </w:pPr>
      <w:hyperlink w:anchor="_Toc533938169" w:history="1">
        <w:r w:rsidR="00DA77EB" w:rsidRPr="006F46B1">
          <w:rPr>
            <w:rStyle w:val="Hypertextovodkaz"/>
            <w:noProof/>
          </w:rPr>
          <w:t>3.</w:t>
        </w:r>
        <w:r w:rsidR="00DA77EB">
          <w:rPr>
            <w:rFonts w:asciiTheme="minorHAnsi" w:eastAsiaTheme="minorEastAsia" w:hAnsiTheme="minorHAnsi" w:cstheme="minorBidi"/>
            <w:noProof/>
            <w:color w:val="auto"/>
            <w:lang w:eastAsia="cs-CZ"/>
          </w:rPr>
          <w:tab/>
        </w:r>
        <w:r w:rsidR="00DA77EB" w:rsidRPr="006F46B1">
          <w:rPr>
            <w:rStyle w:val="Hypertextovodkaz"/>
            <w:noProof/>
          </w:rPr>
          <w:t>Administrativní kapacity pro provádění strategie CLLD</w:t>
        </w:r>
        <w:r w:rsidR="00DA77EB">
          <w:rPr>
            <w:noProof/>
          </w:rPr>
          <w:tab/>
        </w:r>
        <w:r w:rsidR="00DA77EB">
          <w:rPr>
            <w:noProof/>
          </w:rPr>
          <w:fldChar w:fldCharType="begin"/>
        </w:r>
        <w:r w:rsidR="00DA77EB">
          <w:rPr>
            <w:noProof/>
          </w:rPr>
          <w:instrText xml:space="preserve"> PAGEREF _Toc533938169 \h </w:instrText>
        </w:r>
        <w:r w:rsidR="00DA77EB">
          <w:rPr>
            <w:noProof/>
          </w:rPr>
        </w:r>
        <w:r w:rsidR="00DA77EB">
          <w:rPr>
            <w:noProof/>
          </w:rPr>
          <w:fldChar w:fldCharType="separate"/>
        </w:r>
        <w:r w:rsidR="00DA77EB">
          <w:rPr>
            <w:noProof/>
          </w:rPr>
          <w:t>4</w:t>
        </w:r>
        <w:r w:rsidR="00DA77EB">
          <w:rPr>
            <w:noProof/>
          </w:rPr>
          <w:fldChar w:fldCharType="end"/>
        </w:r>
      </w:hyperlink>
    </w:p>
    <w:p w14:paraId="153EAB98" w14:textId="77777777" w:rsidR="00DA77EB" w:rsidRDefault="00363207">
      <w:pPr>
        <w:pStyle w:val="Obsah1"/>
        <w:tabs>
          <w:tab w:val="left" w:pos="440"/>
          <w:tab w:val="right" w:leader="dot" w:pos="9060"/>
        </w:tabs>
        <w:rPr>
          <w:rFonts w:asciiTheme="minorHAnsi" w:eastAsiaTheme="minorEastAsia" w:hAnsiTheme="minorHAnsi" w:cstheme="minorBidi"/>
          <w:noProof/>
          <w:color w:val="auto"/>
          <w:lang w:eastAsia="cs-CZ"/>
        </w:rPr>
      </w:pPr>
      <w:hyperlink w:anchor="_Toc533938170" w:history="1">
        <w:r w:rsidR="00DA77EB" w:rsidRPr="006F46B1">
          <w:rPr>
            <w:rStyle w:val="Hypertextovodkaz"/>
            <w:noProof/>
          </w:rPr>
          <w:t>4.</w:t>
        </w:r>
        <w:r w:rsidR="00DA77EB">
          <w:rPr>
            <w:rFonts w:asciiTheme="minorHAnsi" w:eastAsiaTheme="minorEastAsia" w:hAnsiTheme="minorHAnsi" w:cstheme="minorBidi"/>
            <w:noProof/>
            <w:color w:val="auto"/>
            <w:lang w:eastAsia="cs-CZ"/>
          </w:rPr>
          <w:tab/>
        </w:r>
        <w:r w:rsidR="00DA77EB" w:rsidRPr="006F46B1">
          <w:rPr>
            <w:rStyle w:val="Hypertextovodkaz"/>
            <w:noProof/>
          </w:rPr>
          <w:t>Výzvy MAS</w:t>
        </w:r>
        <w:r w:rsidR="00DA77EB">
          <w:rPr>
            <w:noProof/>
          </w:rPr>
          <w:tab/>
        </w:r>
        <w:r w:rsidR="00DA77EB">
          <w:rPr>
            <w:noProof/>
          </w:rPr>
          <w:fldChar w:fldCharType="begin"/>
        </w:r>
        <w:r w:rsidR="00DA77EB">
          <w:rPr>
            <w:noProof/>
          </w:rPr>
          <w:instrText xml:space="preserve"> PAGEREF _Toc533938170 \h </w:instrText>
        </w:r>
        <w:r w:rsidR="00DA77EB">
          <w:rPr>
            <w:noProof/>
          </w:rPr>
        </w:r>
        <w:r w:rsidR="00DA77EB">
          <w:rPr>
            <w:noProof/>
          </w:rPr>
          <w:fldChar w:fldCharType="separate"/>
        </w:r>
        <w:r w:rsidR="00DA77EB">
          <w:rPr>
            <w:noProof/>
          </w:rPr>
          <w:t>5</w:t>
        </w:r>
        <w:r w:rsidR="00DA77EB">
          <w:rPr>
            <w:noProof/>
          </w:rPr>
          <w:fldChar w:fldCharType="end"/>
        </w:r>
      </w:hyperlink>
    </w:p>
    <w:p w14:paraId="204990A1" w14:textId="77777777" w:rsidR="00DA77EB" w:rsidRDefault="00363207">
      <w:pPr>
        <w:pStyle w:val="Obsah2"/>
        <w:tabs>
          <w:tab w:val="left" w:pos="880"/>
          <w:tab w:val="right" w:leader="dot" w:pos="9060"/>
        </w:tabs>
        <w:rPr>
          <w:rFonts w:asciiTheme="minorHAnsi" w:eastAsiaTheme="minorEastAsia" w:hAnsiTheme="minorHAnsi" w:cstheme="minorBidi"/>
          <w:noProof/>
          <w:color w:val="auto"/>
          <w:lang w:eastAsia="cs-CZ"/>
        </w:rPr>
      </w:pPr>
      <w:hyperlink w:anchor="_Toc533938171" w:history="1">
        <w:r w:rsidR="00DA77EB" w:rsidRPr="006F46B1">
          <w:rPr>
            <w:rStyle w:val="Hypertextovodkaz"/>
            <w:noProof/>
          </w:rPr>
          <w:t>4.1</w:t>
        </w:r>
        <w:r w:rsidR="00DA77EB">
          <w:rPr>
            <w:rFonts w:asciiTheme="minorHAnsi" w:eastAsiaTheme="minorEastAsia" w:hAnsiTheme="minorHAnsi" w:cstheme="minorBidi"/>
            <w:noProof/>
            <w:color w:val="auto"/>
            <w:lang w:eastAsia="cs-CZ"/>
          </w:rPr>
          <w:tab/>
        </w:r>
        <w:r w:rsidR="00DA77EB" w:rsidRPr="006F46B1">
          <w:rPr>
            <w:rStyle w:val="Hypertextovodkaz"/>
            <w:noProof/>
          </w:rPr>
          <w:t>Harmonogram výzev MAS</w:t>
        </w:r>
        <w:r w:rsidR="00DA77EB">
          <w:rPr>
            <w:noProof/>
          </w:rPr>
          <w:tab/>
        </w:r>
        <w:r w:rsidR="00DA77EB">
          <w:rPr>
            <w:noProof/>
          </w:rPr>
          <w:fldChar w:fldCharType="begin"/>
        </w:r>
        <w:r w:rsidR="00DA77EB">
          <w:rPr>
            <w:noProof/>
          </w:rPr>
          <w:instrText xml:space="preserve"> PAGEREF _Toc533938171 \h </w:instrText>
        </w:r>
        <w:r w:rsidR="00DA77EB">
          <w:rPr>
            <w:noProof/>
          </w:rPr>
        </w:r>
        <w:r w:rsidR="00DA77EB">
          <w:rPr>
            <w:noProof/>
          </w:rPr>
          <w:fldChar w:fldCharType="separate"/>
        </w:r>
        <w:r w:rsidR="00DA77EB">
          <w:rPr>
            <w:noProof/>
          </w:rPr>
          <w:t>5</w:t>
        </w:r>
        <w:r w:rsidR="00DA77EB">
          <w:rPr>
            <w:noProof/>
          </w:rPr>
          <w:fldChar w:fldCharType="end"/>
        </w:r>
      </w:hyperlink>
    </w:p>
    <w:p w14:paraId="413E42FC" w14:textId="77777777" w:rsidR="00DA77EB" w:rsidRDefault="00363207">
      <w:pPr>
        <w:pStyle w:val="Obsah2"/>
        <w:tabs>
          <w:tab w:val="left" w:pos="880"/>
          <w:tab w:val="right" w:leader="dot" w:pos="9060"/>
        </w:tabs>
        <w:rPr>
          <w:rFonts w:asciiTheme="minorHAnsi" w:eastAsiaTheme="minorEastAsia" w:hAnsiTheme="minorHAnsi" w:cstheme="minorBidi"/>
          <w:noProof/>
          <w:color w:val="auto"/>
          <w:lang w:eastAsia="cs-CZ"/>
        </w:rPr>
      </w:pPr>
      <w:hyperlink w:anchor="_Toc533938172" w:history="1">
        <w:r w:rsidR="00DA77EB" w:rsidRPr="006F46B1">
          <w:rPr>
            <w:rStyle w:val="Hypertextovodkaz"/>
            <w:noProof/>
          </w:rPr>
          <w:t xml:space="preserve">4.2 </w:t>
        </w:r>
        <w:r w:rsidR="00DA77EB">
          <w:rPr>
            <w:rFonts w:asciiTheme="minorHAnsi" w:eastAsiaTheme="minorEastAsia" w:hAnsiTheme="minorHAnsi" w:cstheme="minorBidi"/>
            <w:noProof/>
            <w:color w:val="auto"/>
            <w:lang w:eastAsia="cs-CZ"/>
          </w:rPr>
          <w:tab/>
        </w:r>
        <w:r w:rsidR="00DA77EB" w:rsidRPr="006F46B1">
          <w:rPr>
            <w:rStyle w:val="Hypertextovodkaz"/>
            <w:noProof/>
          </w:rPr>
          <w:t>Příprava výzvy MAS a její vyhlašování</w:t>
        </w:r>
        <w:r w:rsidR="00DA77EB">
          <w:rPr>
            <w:noProof/>
          </w:rPr>
          <w:tab/>
        </w:r>
        <w:r w:rsidR="00DA77EB">
          <w:rPr>
            <w:noProof/>
          </w:rPr>
          <w:fldChar w:fldCharType="begin"/>
        </w:r>
        <w:r w:rsidR="00DA77EB">
          <w:rPr>
            <w:noProof/>
          </w:rPr>
          <w:instrText xml:space="preserve"> PAGEREF _Toc533938172 \h </w:instrText>
        </w:r>
        <w:r w:rsidR="00DA77EB">
          <w:rPr>
            <w:noProof/>
          </w:rPr>
        </w:r>
        <w:r w:rsidR="00DA77EB">
          <w:rPr>
            <w:noProof/>
          </w:rPr>
          <w:fldChar w:fldCharType="separate"/>
        </w:r>
        <w:r w:rsidR="00DA77EB">
          <w:rPr>
            <w:noProof/>
          </w:rPr>
          <w:t>6</w:t>
        </w:r>
        <w:r w:rsidR="00DA77EB">
          <w:rPr>
            <w:noProof/>
          </w:rPr>
          <w:fldChar w:fldCharType="end"/>
        </w:r>
      </w:hyperlink>
    </w:p>
    <w:p w14:paraId="0C9C96DD" w14:textId="77777777" w:rsidR="00DA77EB" w:rsidRDefault="00363207">
      <w:pPr>
        <w:pStyle w:val="Obsah2"/>
        <w:tabs>
          <w:tab w:val="left" w:pos="880"/>
          <w:tab w:val="right" w:leader="dot" w:pos="9060"/>
        </w:tabs>
        <w:rPr>
          <w:rFonts w:asciiTheme="minorHAnsi" w:eastAsiaTheme="minorEastAsia" w:hAnsiTheme="minorHAnsi" w:cstheme="minorBidi"/>
          <w:noProof/>
          <w:color w:val="auto"/>
          <w:lang w:eastAsia="cs-CZ"/>
        </w:rPr>
      </w:pPr>
      <w:hyperlink w:anchor="_Toc533938173" w:history="1">
        <w:r w:rsidR="00DA77EB" w:rsidRPr="006F46B1">
          <w:rPr>
            <w:rStyle w:val="Hypertextovodkaz"/>
            <w:noProof/>
          </w:rPr>
          <w:t>4.3</w:t>
        </w:r>
        <w:r w:rsidR="00DA77EB">
          <w:rPr>
            <w:rFonts w:asciiTheme="minorHAnsi" w:eastAsiaTheme="minorEastAsia" w:hAnsiTheme="minorHAnsi" w:cstheme="minorBidi"/>
            <w:noProof/>
            <w:color w:val="auto"/>
            <w:lang w:eastAsia="cs-CZ"/>
          </w:rPr>
          <w:tab/>
        </w:r>
        <w:r w:rsidR="00DA77EB" w:rsidRPr="006F46B1">
          <w:rPr>
            <w:rStyle w:val="Hypertextovodkaz"/>
            <w:noProof/>
          </w:rPr>
          <w:t>Tvorba hodnoticích kritérií</w:t>
        </w:r>
        <w:r w:rsidR="00DA77EB">
          <w:rPr>
            <w:noProof/>
          </w:rPr>
          <w:tab/>
        </w:r>
        <w:r w:rsidR="00DA77EB">
          <w:rPr>
            <w:noProof/>
          </w:rPr>
          <w:fldChar w:fldCharType="begin"/>
        </w:r>
        <w:r w:rsidR="00DA77EB">
          <w:rPr>
            <w:noProof/>
          </w:rPr>
          <w:instrText xml:space="preserve"> PAGEREF _Toc533938173 \h </w:instrText>
        </w:r>
        <w:r w:rsidR="00DA77EB">
          <w:rPr>
            <w:noProof/>
          </w:rPr>
        </w:r>
        <w:r w:rsidR="00DA77EB">
          <w:rPr>
            <w:noProof/>
          </w:rPr>
          <w:fldChar w:fldCharType="separate"/>
        </w:r>
        <w:r w:rsidR="00DA77EB">
          <w:rPr>
            <w:noProof/>
          </w:rPr>
          <w:t>8</w:t>
        </w:r>
        <w:r w:rsidR="00DA77EB">
          <w:rPr>
            <w:noProof/>
          </w:rPr>
          <w:fldChar w:fldCharType="end"/>
        </w:r>
      </w:hyperlink>
    </w:p>
    <w:p w14:paraId="6E54638A" w14:textId="77777777" w:rsidR="00DA77EB" w:rsidRDefault="00363207">
      <w:pPr>
        <w:pStyle w:val="Obsah2"/>
        <w:tabs>
          <w:tab w:val="left" w:pos="880"/>
          <w:tab w:val="right" w:leader="dot" w:pos="9060"/>
        </w:tabs>
        <w:rPr>
          <w:rFonts w:asciiTheme="minorHAnsi" w:eastAsiaTheme="minorEastAsia" w:hAnsiTheme="minorHAnsi" w:cstheme="minorBidi"/>
          <w:noProof/>
          <w:color w:val="auto"/>
          <w:lang w:eastAsia="cs-CZ"/>
        </w:rPr>
      </w:pPr>
      <w:hyperlink w:anchor="_Toc533938174" w:history="1">
        <w:r w:rsidR="00DA77EB" w:rsidRPr="006F46B1">
          <w:rPr>
            <w:rStyle w:val="Hypertextovodkaz"/>
            <w:noProof/>
          </w:rPr>
          <w:t>4.4</w:t>
        </w:r>
        <w:r w:rsidR="00DA77EB">
          <w:rPr>
            <w:rFonts w:asciiTheme="minorHAnsi" w:eastAsiaTheme="minorEastAsia" w:hAnsiTheme="minorHAnsi" w:cstheme="minorBidi"/>
            <w:noProof/>
            <w:color w:val="auto"/>
            <w:lang w:eastAsia="cs-CZ"/>
          </w:rPr>
          <w:tab/>
        </w:r>
        <w:r w:rsidR="00DA77EB" w:rsidRPr="006F46B1">
          <w:rPr>
            <w:rStyle w:val="Hypertextovodkaz"/>
            <w:noProof/>
          </w:rPr>
          <w:t>Kontrolní listy MAS</w:t>
        </w:r>
        <w:r w:rsidR="00DA77EB">
          <w:rPr>
            <w:noProof/>
          </w:rPr>
          <w:tab/>
        </w:r>
        <w:r w:rsidR="00DA77EB">
          <w:rPr>
            <w:noProof/>
          </w:rPr>
          <w:fldChar w:fldCharType="begin"/>
        </w:r>
        <w:r w:rsidR="00DA77EB">
          <w:rPr>
            <w:noProof/>
          </w:rPr>
          <w:instrText xml:space="preserve"> PAGEREF _Toc533938174 \h </w:instrText>
        </w:r>
        <w:r w:rsidR="00DA77EB">
          <w:rPr>
            <w:noProof/>
          </w:rPr>
        </w:r>
        <w:r w:rsidR="00DA77EB">
          <w:rPr>
            <w:noProof/>
          </w:rPr>
          <w:fldChar w:fldCharType="separate"/>
        </w:r>
        <w:r w:rsidR="00DA77EB">
          <w:rPr>
            <w:noProof/>
          </w:rPr>
          <w:t>10</w:t>
        </w:r>
        <w:r w:rsidR="00DA77EB">
          <w:rPr>
            <w:noProof/>
          </w:rPr>
          <w:fldChar w:fldCharType="end"/>
        </w:r>
      </w:hyperlink>
    </w:p>
    <w:p w14:paraId="367B9B5F" w14:textId="77777777" w:rsidR="00DA77EB" w:rsidRDefault="00363207">
      <w:pPr>
        <w:pStyle w:val="Obsah1"/>
        <w:tabs>
          <w:tab w:val="left" w:pos="440"/>
          <w:tab w:val="right" w:leader="dot" w:pos="9060"/>
        </w:tabs>
        <w:rPr>
          <w:rFonts w:asciiTheme="minorHAnsi" w:eastAsiaTheme="minorEastAsia" w:hAnsiTheme="minorHAnsi" w:cstheme="minorBidi"/>
          <w:noProof/>
          <w:color w:val="auto"/>
          <w:lang w:eastAsia="cs-CZ"/>
        </w:rPr>
      </w:pPr>
      <w:hyperlink w:anchor="_Toc533938175" w:history="1">
        <w:r w:rsidR="00DA77EB" w:rsidRPr="006F46B1">
          <w:rPr>
            <w:rStyle w:val="Hypertextovodkaz"/>
            <w:noProof/>
          </w:rPr>
          <w:t>5.</w:t>
        </w:r>
        <w:r w:rsidR="00DA77EB">
          <w:rPr>
            <w:rFonts w:asciiTheme="minorHAnsi" w:eastAsiaTheme="minorEastAsia" w:hAnsiTheme="minorHAnsi" w:cstheme="minorBidi"/>
            <w:noProof/>
            <w:color w:val="auto"/>
            <w:lang w:eastAsia="cs-CZ"/>
          </w:rPr>
          <w:tab/>
        </w:r>
        <w:r w:rsidR="00DA77EB" w:rsidRPr="006F46B1">
          <w:rPr>
            <w:rStyle w:val="Hypertextovodkaz"/>
            <w:noProof/>
          </w:rPr>
          <w:t>Hodnocení a výběr projektů</w:t>
        </w:r>
        <w:r w:rsidR="00DA77EB">
          <w:rPr>
            <w:noProof/>
          </w:rPr>
          <w:tab/>
        </w:r>
        <w:r w:rsidR="00DA77EB">
          <w:rPr>
            <w:noProof/>
          </w:rPr>
          <w:fldChar w:fldCharType="begin"/>
        </w:r>
        <w:r w:rsidR="00DA77EB">
          <w:rPr>
            <w:noProof/>
          </w:rPr>
          <w:instrText xml:space="preserve"> PAGEREF _Toc533938175 \h </w:instrText>
        </w:r>
        <w:r w:rsidR="00DA77EB">
          <w:rPr>
            <w:noProof/>
          </w:rPr>
        </w:r>
        <w:r w:rsidR="00DA77EB">
          <w:rPr>
            <w:noProof/>
          </w:rPr>
          <w:fldChar w:fldCharType="separate"/>
        </w:r>
        <w:r w:rsidR="00DA77EB">
          <w:rPr>
            <w:noProof/>
          </w:rPr>
          <w:t>10</w:t>
        </w:r>
        <w:r w:rsidR="00DA77EB">
          <w:rPr>
            <w:noProof/>
          </w:rPr>
          <w:fldChar w:fldCharType="end"/>
        </w:r>
      </w:hyperlink>
    </w:p>
    <w:p w14:paraId="3F045744" w14:textId="77777777" w:rsidR="00DA77EB" w:rsidRDefault="00363207">
      <w:pPr>
        <w:pStyle w:val="Obsah2"/>
        <w:tabs>
          <w:tab w:val="left" w:pos="880"/>
          <w:tab w:val="right" w:leader="dot" w:pos="9060"/>
        </w:tabs>
        <w:rPr>
          <w:rFonts w:asciiTheme="minorHAnsi" w:eastAsiaTheme="minorEastAsia" w:hAnsiTheme="minorHAnsi" w:cstheme="minorBidi"/>
          <w:noProof/>
          <w:color w:val="auto"/>
          <w:lang w:eastAsia="cs-CZ"/>
        </w:rPr>
      </w:pPr>
      <w:hyperlink w:anchor="_Toc533938176" w:history="1">
        <w:r w:rsidR="00DA77EB" w:rsidRPr="006F46B1">
          <w:rPr>
            <w:rStyle w:val="Hypertextovodkaz"/>
            <w:noProof/>
          </w:rPr>
          <w:t xml:space="preserve">5.1  </w:t>
        </w:r>
        <w:r w:rsidR="00DA77EB">
          <w:rPr>
            <w:rFonts w:asciiTheme="minorHAnsi" w:eastAsiaTheme="minorEastAsia" w:hAnsiTheme="minorHAnsi" w:cstheme="minorBidi"/>
            <w:noProof/>
            <w:color w:val="auto"/>
            <w:lang w:eastAsia="cs-CZ"/>
          </w:rPr>
          <w:tab/>
        </w:r>
        <w:r w:rsidR="00DA77EB" w:rsidRPr="006F46B1">
          <w:rPr>
            <w:rStyle w:val="Hypertextovodkaz"/>
            <w:noProof/>
          </w:rPr>
          <w:t>Kontrola formálních náležitostí a přijatelnosti</w:t>
        </w:r>
        <w:r w:rsidR="00DA77EB">
          <w:rPr>
            <w:noProof/>
          </w:rPr>
          <w:tab/>
        </w:r>
        <w:r w:rsidR="00DA77EB">
          <w:rPr>
            <w:noProof/>
          </w:rPr>
          <w:fldChar w:fldCharType="begin"/>
        </w:r>
        <w:r w:rsidR="00DA77EB">
          <w:rPr>
            <w:noProof/>
          </w:rPr>
          <w:instrText xml:space="preserve"> PAGEREF _Toc533938176 \h </w:instrText>
        </w:r>
        <w:r w:rsidR="00DA77EB">
          <w:rPr>
            <w:noProof/>
          </w:rPr>
        </w:r>
        <w:r w:rsidR="00DA77EB">
          <w:rPr>
            <w:noProof/>
          </w:rPr>
          <w:fldChar w:fldCharType="separate"/>
        </w:r>
        <w:r w:rsidR="00DA77EB">
          <w:rPr>
            <w:noProof/>
          </w:rPr>
          <w:t>11</w:t>
        </w:r>
        <w:r w:rsidR="00DA77EB">
          <w:rPr>
            <w:noProof/>
          </w:rPr>
          <w:fldChar w:fldCharType="end"/>
        </w:r>
      </w:hyperlink>
    </w:p>
    <w:p w14:paraId="249497AF" w14:textId="77777777" w:rsidR="00DA77EB" w:rsidRDefault="00363207">
      <w:pPr>
        <w:pStyle w:val="Obsah2"/>
        <w:tabs>
          <w:tab w:val="left" w:pos="880"/>
          <w:tab w:val="right" w:leader="dot" w:pos="9060"/>
        </w:tabs>
        <w:rPr>
          <w:rFonts w:asciiTheme="minorHAnsi" w:eastAsiaTheme="minorEastAsia" w:hAnsiTheme="minorHAnsi" w:cstheme="minorBidi"/>
          <w:noProof/>
          <w:color w:val="auto"/>
          <w:lang w:eastAsia="cs-CZ"/>
        </w:rPr>
      </w:pPr>
      <w:hyperlink w:anchor="_Toc533938177" w:history="1">
        <w:r w:rsidR="00DA77EB" w:rsidRPr="006F46B1">
          <w:rPr>
            <w:rStyle w:val="Hypertextovodkaz"/>
            <w:noProof/>
          </w:rPr>
          <w:t xml:space="preserve">5.2 </w:t>
        </w:r>
        <w:r w:rsidR="00DA77EB">
          <w:rPr>
            <w:rFonts w:asciiTheme="minorHAnsi" w:eastAsiaTheme="minorEastAsia" w:hAnsiTheme="minorHAnsi" w:cstheme="minorBidi"/>
            <w:noProof/>
            <w:color w:val="auto"/>
            <w:lang w:eastAsia="cs-CZ"/>
          </w:rPr>
          <w:tab/>
        </w:r>
        <w:r w:rsidR="00DA77EB" w:rsidRPr="006F46B1">
          <w:rPr>
            <w:rStyle w:val="Hypertextovodkaz"/>
            <w:noProof/>
          </w:rPr>
          <w:t>Věcné hodnocení</w:t>
        </w:r>
        <w:r w:rsidR="00DA77EB">
          <w:rPr>
            <w:noProof/>
          </w:rPr>
          <w:tab/>
        </w:r>
        <w:r w:rsidR="00DA77EB">
          <w:rPr>
            <w:noProof/>
          </w:rPr>
          <w:fldChar w:fldCharType="begin"/>
        </w:r>
        <w:r w:rsidR="00DA77EB">
          <w:rPr>
            <w:noProof/>
          </w:rPr>
          <w:instrText xml:space="preserve"> PAGEREF _Toc533938177 \h </w:instrText>
        </w:r>
        <w:r w:rsidR="00DA77EB">
          <w:rPr>
            <w:noProof/>
          </w:rPr>
        </w:r>
        <w:r w:rsidR="00DA77EB">
          <w:rPr>
            <w:noProof/>
          </w:rPr>
          <w:fldChar w:fldCharType="separate"/>
        </w:r>
        <w:r w:rsidR="00DA77EB">
          <w:rPr>
            <w:noProof/>
          </w:rPr>
          <w:t>12</w:t>
        </w:r>
        <w:r w:rsidR="00DA77EB">
          <w:rPr>
            <w:noProof/>
          </w:rPr>
          <w:fldChar w:fldCharType="end"/>
        </w:r>
      </w:hyperlink>
    </w:p>
    <w:p w14:paraId="738BCF17" w14:textId="77777777" w:rsidR="00DA77EB" w:rsidRDefault="00363207">
      <w:pPr>
        <w:pStyle w:val="Obsah2"/>
        <w:tabs>
          <w:tab w:val="left" w:pos="880"/>
          <w:tab w:val="right" w:leader="dot" w:pos="9060"/>
        </w:tabs>
        <w:rPr>
          <w:rFonts w:asciiTheme="minorHAnsi" w:eastAsiaTheme="minorEastAsia" w:hAnsiTheme="minorHAnsi" w:cstheme="minorBidi"/>
          <w:noProof/>
          <w:color w:val="auto"/>
          <w:lang w:eastAsia="cs-CZ"/>
        </w:rPr>
      </w:pPr>
      <w:hyperlink w:anchor="_Toc533938178" w:history="1">
        <w:r w:rsidR="00DA77EB" w:rsidRPr="006F46B1">
          <w:rPr>
            <w:rStyle w:val="Hypertextovodkaz"/>
            <w:noProof/>
          </w:rPr>
          <w:t xml:space="preserve">5.3 </w:t>
        </w:r>
        <w:r w:rsidR="00DA77EB">
          <w:rPr>
            <w:rFonts w:asciiTheme="minorHAnsi" w:eastAsiaTheme="minorEastAsia" w:hAnsiTheme="minorHAnsi" w:cstheme="minorBidi"/>
            <w:noProof/>
            <w:color w:val="auto"/>
            <w:lang w:eastAsia="cs-CZ"/>
          </w:rPr>
          <w:tab/>
        </w:r>
        <w:r w:rsidR="00DA77EB" w:rsidRPr="006F46B1">
          <w:rPr>
            <w:rStyle w:val="Hypertextovodkaz"/>
            <w:noProof/>
          </w:rPr>
          <w:t>Výběr projektů</w:t>
        </w:r>
        <w:r w:rsidR="00DA77EB">
          <w:rPr>
            <w:noProof/>
          </w:rPr>
          <w:tab/>
        </w:r>
        <w:r w:rsidR="00DA77EB">
          <w:rPr>
            <w:noProof/>
          </w:rPr>
          <w:fldChar w:fldCharType="begin"/>
        </w:r>
        <w:r w:rsidR="00DA77EB">
          <w:rPr>
            <w:noProof/>
          </w:rPr>
          <w:instrText xml:space="preserve"> PAGEREF _Toc533938178 \h </w:instrText>
        </w:r>
        <w:r w:rsidR="00DA77EB">
          <w:rPr>
            <w:noProof/>
          </w:rPr>
        </w:r>
        <w:r w:rsidR="00DA77EB">
          <w:rPr>
            <w:noProof/>
          </w:rPr>
          <w:fldChar w:fldCharType="separate"/>
        </w:r>
        <w:r w:rsidR="00DA77EB">
          <w:rPr>
            <w:noProof/>
          </w:rPr>
          <w:t>14</w:t>
        </w:r>
        <w:r w:rsidR="00DA77EB">
          <w:rPr>
            <w:noProof/>
          </w:rPr>
          <w:fldChar w:fldCharType="end"/>
        </w:r>
      </w:hyperlink>
    </w:p>
    <w:p w14:paraId="5594A03D" w14:textId="77777777" w:rsidR="00DA77EB" w:rsidRDefault="00363207">
      <w:pPr>
        <w:pStyle w:val="Obsah1"/>
        <w:tabs>
          <w:tab w:val="left" w:pos="440"/>
          <w:tab w:val="right" w:leader="dot" w:pos="9060"/>
        </w:tabs>
        <w:rPr>
          <w:rFonts w:asciiTheme="minorHAnsi" w:eastAsiaTheme="minorEastAsia" w:hAnsiTheme="minorHAnsi" w:cstheme="minorBidi"/>
          <w:noProof/>
          <w:color w:val="auto"/>
          <w:lang w:eastAsia="cs-CZ"/>
        </w:rPr>
      </w:pPr>
      <w:hyperlink w:anchor="_Toc533938179" w:history="1">
        <w:r w:rsidR="00DA77EB" w:rsidRPr="006F46B1">
          <w:rPr>
            <w:rStyle w:val="Hypertextovodkaz"/>
            <w:noProof/>
          </w:rPr>
          <w:t>6.</w:t>
        </w:r>
        <w:r w:rsidR="00DA77EB">
          <w:rPr>
            <w:rFonts w:asciiTheme="minorHAnsi" w:eastAsiaTheme="minorEastAsia" w:hAnsiTheme="minorHAnsi" w:cstheme="minorBidi"/>
            <w:noProof/>
            <w:color w:val="auto"/>
            <w:lang w:eastAsia="cs-CZ"/>
          </w:rPr>
          <w:tab/>
        </w:r>
        <w:r w:rsidR="00DA77EB" w:rsidRPr="006F46B1">
          <w:rPr>
            <w:rStyle w:val="Hypertextovodkaz"/>
            <w:noProof/>
          </w:rPr>
          <w:t>Přezkum hodnocení projektů</w:t>
        </w:r>
        <w:r w:rsidR="00DA77EB">
          <w:rPr>
            <w:noProof/>
          </w:rPr>
          <w:tab/>
        </w:r>
        <w:r w:rsidR="00DA77EB">
          <w:rPr>
            <w:noProof/>
          </w:rPr>
          <w:fldChar w:fldCharType="begin"/>
        </w:r>
        <w:r w:rsidR="00DA77EB">
          <w:rPr>
            <w:noProof/>
          </w:rPr>
          <w:instrText xml:space="preserve"> PAGEREF _Toc533938179 \h </w:instrText>
        </w:r>
        <w:r w:rsidR="00DA77EB">
          <w:rPr>
            <w:noProof/>
          </w:rPr>
        </w:r>
        <w:r w:rsidR="00DA77EB">
          <w:rPr>
            <w:noProof/>
          </w:rPr>
          <w:fldChar w:fldCharType="separate"/>
        </w:r>
        <w:r w:rsidR="00DA77EB">
          <w:rPr>
            <w:noProof/>
          </w:rPr>
          <w:t>15</w:t>
        </w:r>
        <w:r w:rsidR="00DA77EB">
          <w:rPr>
            <w:noProof/>
          </w:rPr>
          <w:fldChar w:fldCharType="end"/>
        </w:r>
      </w:hyperlink>
    </w:p>
    <w:p w14:paraId="41D419CE" w14:textId="77777777" w:rsidR="00DA77EB" w:rsidRDefault="00363207">
      <w:pPr>
        <w:pStyle w:val="Obsah1"/>
        <w:tabs>
          <w:tab w:val="left" w:pos="440"/>
          <w:tab w:val="right" w:leader="dot" w:pos="9060"/>
        </w:tabs>
        <w:rPr>
          <w:rFonts w:asciiTheme="minorHAnsi" w:eastAsiaTheme="minorEastAsia" w:hAnsiTheme="minorHAnsi" w:cstheme="minorBidi"/>
          <w:noProof/>
          <w:color w:val="auto"/>
          <w:lang w:eastAsia="cs-CZ"/>
        </w:rPr>
      </w:pPr>
      <w:hyperlink w:anchor="_Toc533938180" w:history="1">
        <w:r w:rsidR="00DA77EB" w:rsidRPr="006F46B1">
          <w:rPr>
            <w:rStyle w:val="Hypertextovodkaz"/>
            <w:noProof/>
          </w:rPr>
          <w:t>7.</w:t>
        </w:r>
        <w:r w:rsidR="00DA77EB">
          <w:rPr>
            <w:rFonts w:asciiTheme="minorHAnsi" w:eastAsiaTheme="minorEastAsia" w:hAnsiTheme="minorHAnsi" w:cstheme="minorBidi"/>
            <w:noProof/>
            <w:color w:val="auto"/>
            <w:lang w:eastAsia="cs-CZ"/>
          </w:rPr>
          <w:tab/>
        </w:r>
        <w:r w:rsidR="00DA77EB" w:rsidRPr="006F46B1">
          <w:rPr>
            <w:rStyle w:val="Hypertextovodkaz"/>
            <w:noProof/>
          </w:rPr>
          <w:t>Postupy pro posuzování změn, úprav a přehodnocování projektů</w:t>
        </w:r>
        <w:r w:rsidR="00DA77EB">
          <w:rPr>
            <w:noProof/>
          </w:rPr>
          <w:tab/>
        </w:r>
        <w:r w:rsidR="00DA77EB">
          <w:rPr>
            <w:noProof/>
          </w:rPr>
          <w:fldChar w:fldCharType="begin"/>
        </w:r>
        <w:r w:rsidR="00DA77EB">
          <w:rPr>
            <w:noProof/>
          </w:rPr>
          <w:instrText xml:space="preserve"> PAGEREF _Toc533938180 \h </w:instrText>
        </w:r>
        <w:r w:rsidR="00DA77EB">
          <w:rPr>
            <w:noProof/>
          </w:rPr>
        </w:r>
        <w:r w:rsidR="00DA77EB">
          <w:rPr>
            <w:noProof/>
          </w:rPr>
          <w:fldChar w:fldCharType="separate"/>
        </w:r>
        <w:r w:rsidR="00DA77EB">
          <w:rPr>
            <w:noProof/>
          </w:rPr>
          <w:t>17</w:t>
        </w:r>
        <w:r w:rsidR="00DA77EB">
          <w:rPr>
            <w:noProof/>
          </w:rPr>
          <w:fldChar w:fldCharType="end"/>
        </w:r>
      </w:hyperlink>
    </w:p>
    <w:p w14:paraId="00EEBEEB" w14:textId="77777777" w:rsidR="00DA77EB" w:rsidRDefault="00363207">
      <w:pPr>
        <w:pStyle w:val="Obsah1"/>
        <w:tabs>
          <w:tab w:val="left" w:pos="440"/>
          <w:tab w:val="right" w:leader="dot" w:pos="9060"/>
        </w:tabs>
        <w:rPr>
          <w:rFonts w:asciiTheme="minorHAnsi" w:eastAsiaTheme="minorEastAsia" w:hAnsiTheme="minorHAnsi" w:cstheme="minorBidi"/>
          <w:noProof/>
          <w:color w:val="auto"/>
          <w:lang w:eastAsia="cs-CZ"/>
        </w:rPr>
      </w:pPr>
      <w:hyperlink w:anchor="_Toc533938181" w:history="1">
        <w:r w:rsidR="00DA77EB" w:rsidRPr="006F46B1">
          <w:rPr>
            <w:rStyle w:val="Hypertextovodkaz"/>
            <w:noProof/>
          </w:rPr>
          <w:t>8.</w:t>
        </w:r>
        <w:r w:rsidR="00DA77EB">
          <w:rPr>
            <w:rFonts w:asciiTheme="minorHAnsi" w:eastAsiaTheme="minorEastAsia" w:hAnsiTheme="minorHAnsi" w:cstheme="minorBidi"/>
            <w:noProof/>
            <w:color w:val="auto"/>
            <w:lang w:eastAsia="cs-CZ"/>
          </w:rPr>
          <w:tab/>
        </w:r>
        <w:r w:rsidR="00DA77EB" w:rsidRPr="006F46B1">
          <w:rPr>
            <w:rStyle w:val="Hypertextovodkaz"/>
            <w:noProof/>
          </w:rPr>
          <w:t>Opatření proti střetu zájmů</w:t>
        </w:r>
        <w:r w:rsidR="00DA77EB">
          <w:rPr>
            <w:noProof/>
          </w:rPr>
          <w:tab/>
        </w:r>
        <w:r w:rsidR="00DA77EB">
          <w:rPr>
            <w:noProof/>
          </w:rPr>
          <w:fldChar w:fldCharType="begin"/>
        </w:r>
        <w:r w:rsidR="00DA77EB">
          <w:rPr>
            <w:noProof/>
          </w:rPr>
          <w:instrText xml:space="preserve"> PAGEREF _Toc533938181 \h </w:instrText>
        </w:r>
        <w:r w:rsidR="00DA77EB">
          <w:rPr>
            <w:noProof/>
          </w:rPr>
        </w:r>
        <w:r w:rsidR="00DA77EB">
          <w:rPr>
            <w:noProof/>
          </w:rPr>
          <w:fldChar w:fldCharType="separate"/>
        </w:r>
        <w:r w:rsidR="00DA77EB">
          <w:rPr>
            <w:noProof/>
          </w:rPr>
          <w:t>18</w:t>
        </w:r>
        <w:r w:rsidR="00DA77EB">
          <w:rPr>
            <w:noProof/>
          </w:rPr>
          <w:fldChar w:fldCharType="end"/>
        </w:r>
      </w:hyperlink>
    </w:p>
    <w:p w14:paraId="621EF0FF" w14:textId="77777777" w:rsidR="00DA77EB" w:rsidRDefault="00363207">
      <w:pPr>
        <w:pStyle w:val="Obsah1"/>
        <w:tabs>
          <w:tab w:val="left" w:pos="440"/>
          <w:tab w:val="right" w:leader="dot" w:pos="9060"/>
        </w:tabs>
        <w:rPr>
          <w:rFonts w:asciiTheme="minorHAnsi" w:eastAsiaTheme="minorEastAsia" w:hAnsiTheme="minorHAnsi" w:cstheme="minorBidi"/>
          <w:noProof/>
          <w:color w:val="auto"/>
          <w:lang w:eastAsia="cs-CZ"/>
        </w:rPr>
      </w:pPr>
      <w:hyperlink w:anchor="_Toc533938182" w:history="1">
        <w:r w:rsidR="00DA77EB" w:rsidRPr="006F46B1">
          <w:rPr>
            <w:rStyle w:val="Hypertextovodkaz"/>
            <w:noProof/>
          </w:rPr>
          <w:t>9.</w:t>
        </w:r>
        <w:r w:rsidR="00DA77EB">
          <w:rPr>
            <w:rFonts w:asciiTheme="minorHAnsi" w:eastAsiaTheme="minorEastAsia" w:hAnsiTheme="minorHAnsi" w:cstheme="minorBidi"/>
            <w:noProof/>
            <w:color w:val="auto"/>
            <w:lang w:eastAsia="cs-CZ"/>
          </w:rPr>
          <w:tab/>
        </w:r>
        <w:r w:rsidR="00DA77EB" w:rsidRPr="006F46B1">
          <w:rPr>
            <w:rStyle w:val="Hypertextovodkaz"/>
            <w:noProof/>
          </w:rPr>
          <w:t>Archivace, auditní stopa</w:t>
        </w:r>
        <w:r w:rsidR="00DA77EB">
          <w:rPr>
            <w:noProof/>
          </w:rPr>
          <w:tab/>
        </w:r>
        <w:r w:rsidR="00DA77EB">
          <w:rPr>
            <w:noProof/>
          </w:rPr>
          <w:fldChar w:fldCharType="begin"/>
        </w:r>
        <w:r w:rsidR="00DA77EB">
          <w:rPr>
            <w:noProof/>
          </w:rPr>
          <w:instrText xml:space="preserve"> PAGEREF _Toc533938182 \h </w:instrText>
        </w:r>
        <w:r w:rsidR="00DA77EB">
          <w:rPr>
            <w:noProof/>
          </w:rPr>
        </w:r>
        <w:r w:rsidR="00DA77EB">
          <w:rPr>
            <w:noProof/>
          </w:rPr>
          <w:fldChar w:fldCharType="separate"/>
        </w:r>
        <w:r w:rsidR="00DA77EB">
          <w:rPr>
            <w:noProof/>
          </w:rPr>
          <w:t>20</w:t>
        </w:r>
        <w:r w:rsidR="00DA77EB">
          <w:rPr>
            <w:noProof/>
          </w:rPr>
          <w:fldChar w:fldCharType="end"/>
        </w:r>
      </w:hyperlink>
    </w:p>
    <w:p w14:paraId="5810463F" w14:textId="77777777" w:rsidR="00DA77EB" w:rsidRDefault="00363207">
      <w:pPr>
        <w:pStyle w:val="Obsah1"/>
        <w:tabs>
          <w:tab w:val="left" w:pos="660"/>
          <w:tab w:val="right" w:leader="dot" w:pos="9060"/>
        </w:tabs>
        <w:rPr>
          <w:rFonts w:asciiTheme="minorHAnsi" w:eastAsiaTheme="minorEastAsia" w:hAnsiTheme="minorHAnsi" w:cstheme="minorBidi"/>
          <w:noProof/>
          <w:color w:val="auto"/>
          <w:lang w:eastAsia="cs-CZ"/>
        </w:rPr>
      </w:pPr>
      <w:hyperlink w:anchor="_Toc533938183" w:history="1">
        <w:r w:rsidR="00DA77EB" w:rsidRPr="006F46B1">
          <w:rPr>
            <w:rStyle w:val="Hypertextovodkaz"/>
            <w:noProof/>
          </w:rPr>
          <w:t>10.</w:t>
        </w:r>
        <w:r w:rsidR="00DA77EB">
          <w:rPr>
            <w:rFonts w:asciiTheme="minorHAnsi" w:eastAsiaTheme="minorEastAsia" w:hAnsiTheme="minorHAnsi" w:cstheme="minorBidi"/>
            <w:noProof/>
            <w:color w:val="auto"/>
            <w:lang w:eastAsia="cs-CZ"/>
          </w:rPr>
          <w:tab/>
        </w:r>
        <w:r w:rsidR="00DA77EB" w:rsidRPr="006F46B1">
          <w:rPr>
            <w:rStyle w:val="Hypertextovodkaz"/>
            <w:noProof/>
          </w:rPr>
          <w:t>Nesrovnalosti a stížnosti</w:t>
        </w:r>
        <w:r w:rsidR="00DA77EB">
          <w:rPr>
            <w:noProof/>
          </w:rPr>
          <w:tab/>
        </w:r>
        <w:r w:rsidR="00DA77EB">
          <w:rPr>
            <w:noProof/>
          </w:rPr>
          <w:fldChar w:fldCharType="begin"/>
        </w:r>
        <w:r w:rsidR="00DA77EB">
          <w:rPr>
            <w:noProof/>
          </w:rPr>
          <w:instrText xml:space="preserve"> PAGEREF _Toc533938183 \h </w:instrText>
        </w:r>
        <w:r w:rsidR="00DA77EB">
          <w:rPr>
            <w:noProof/>
          </w:rPr>
        </w:r>
        <w:r w:rsidR="00DA77EB">
          <w:rPr>
            <w:noProof/>
          </w:rPr>
          <w:fldChar w:fldCharType="separate"/>
        </w:r>
        <w:r w:rsidR="00DA77EB">
          <w:rPr>
            <w:noProof/>
          </w:rPr>
          <w:t>22</w:t>
        </w:r>
        <w:r w:rsidR="00DA77EB">
          <w:rPr>
            <w:noProof/>
          </w:rPr>
          <w:fldChar w:fldCharType="end"/>
        </w:r>
      </w:hyperlink>
    </w:p>
    <w:p w14:paraId="0363BB81" w14:textId="77777777" w:rsidR="00DA77EB" w:rsidRDefault="00363207">
      <w:pPr>
        <w:pStyle w:val="Obsah1"/>
        <w:tabs>
          <w:tab w:val="left" w:pos="660"/>
          <w:tab w:val="right" w:leader="dot" w:pos="9060"/>
        </w:tabs>
        <w:rPr>
          <w:rFonts w:asciiTheme="minorHAnsi" w:eastAsiaTheme="minorEastAsia" w:hAnsiTheme="minorHAnsi" w:cstheme="minorBidi"/>
          <w:noProof/>
          <w:color w:val="auto"/>
          <w:lang w:eastAsia="cs-CZ"/>
        </w:rPr>
      </w:pPr>
      <w:hyperlink w:anchor="_Toc533938184" w:history="1">
        <w:r w:rsidR="00DA77EB" w:rsidRPr="006F46B1">
          <w:rPr>
            <w:rStyle w:val="Hypertextovodkaz"/>
            <w:noProof/>
          </w:rPr>
          <w:t>11.</w:t>
        </w:r>
        <w:r w:rsidR="00DA77EB">
          <w:rPr>
            <w:rFonts w:asciiTheme="minorHAnsi" w:eastAsiaTheme="minorEastAsia" w:hAnsiTheme="minorHAnsi" w:cstheme="minorBidi"/>
            <w:noProof/>
            <w:color w:val="auto"/>
            <w:lang w:eastAsia="cs-CZ"/>
          </w:rPr>
          <w:tab/>
        </w:r>
        <w:r w:rsidR="00DA77EB" w:rsidRPr="006F46B1">
          <w:rPr>
            <w:rStyle w:val="Hypertextovodkaz"/>
            <w:noProof/>
          </w:rPr>
          <w:t>Komunikace s žadateli a partnery</w:t>
        </w:r>
        <w:r w:rsidR="00DA77EB">
          <w:rPr>
            <w:noProof/>
          </w:rPr>
          <w:tab/>
        </w:r>
        <w:r w:rsidR="00DA77EB">
          <w:rPr>
            <w:noProof/>
          </w:rPr>
          <w:fldChar w:fldCharType="begin"/>
        </w:r>
        <w:r w:rsidR="00DA77EB">
          <w:rPr>
            <w:noProof/>
          </w:rPr>
          <w:instrText xml:space="preserve"> PAGEREF _Toc533938184 \h </w:instrText>
        </w:r>
        <w:r w:rsidR="00DA77EB">
          <w:rPr>
            <w:noProof/>
          </w:rPr>
        </w:r>
        <w:r w:rsidR="00DA77EB">
          <w:rPr>
            <w:noProof/>
          </w:rPr>
          <w:fldChar w:fldCharType="separate"/>
        </w:r>
        <w:r w:rsidR="00DA77EB">
          <w:rPr>
            <w:noProof/>
          </w:rPr>
          <w:t>25</w:t>
        </w:r>
        <w:r w:rsidR="00DA77EB">
          <w:rPr>
            <w:noProof/>
          </w:rPr>
          <w:fldChar w:fldCharType="end"/>
        </w:r>
      </w:hyperlink>
    </w:p>
    <w:p w14:paraId="241CE476" w14:textId="77777777" w:rsidR="00DA77EB" w:rsidRDefault="00363207">
      <w:pPr>
        <w:pStyle w:val="Obsah1"/>
        <w:tabs>
          <w:tab w:val="left" w:pos="660"/>
          <w:tab w:val="right" w:leader="dot" w:pos="9060"/>
        </w:tabs>
        <w:rPr>
          <w:rFonts w:asciiTheme="minorHAnsi" w:eastAsiaTheme="minorEastAsia" w:hAnsiTheme="minorHAnsi" w:cstheme="minorBidi"/>
          <w:noProof/>
          <w:color w:val="auto"/>
          <w:lang w:eastAsia="cs-CZ"/>
        </w:rPr>
      </w:pPr>
      <w:hyperlink w:anchor="_Toc533938185" w:history="1">
        <w:r w:rsidR="00DA77EB" w:rsidRPr="006F46B1">
          <w:rPr>
            <w:rStyle w:val="Hypertextovodkaz"/>
            <w:noProof/>
          </w:rPr>
          <w:t>12.</w:t>
        </w:r>
        <w:r w:rsidR="00DA77EB">
          <w:rPr>
            <w:rFonts w:asciiTheme="minorHAnsi" w:eastAsiaTheme="minorEastAsia" w:hAnsiTheme="minorHAnsi" w:cstheme="minorBidi"/>
            <w:noProof/>
            <w:color w:val="auto"/>
            <w:lang w:eastAsia="cs-CZ"/>
          </w:rPr>
          <w:tab/>
        </w:r>
        <w:r w:rsidR="00DA77EB" w:rsidRPr="006F46B1">
          <w:rPr>
            <w:rStyle w:val="Hypertextovodkaz"/>
            <w:noProof/>
          </w:rPr>
          <w:t>Seznam zkratek</w:t>
        </w:r>
        <w:r w:rsidR="00DA77EB">
          <w:rPr>
            <w:noProof/>
          </w:rPr>
          <w:tab/>
        </w:r>
        <w:r w:rsidR="00DA77EB">
          <w:rPr>
            <w:noProof/>
          </w:rPr>
          <w:fldChar w:fldCharType="begin"/>
        </w:r>
        <w:r w:rsidR="00DA77EB">
          <w:rPr>
            <w:noProof/>
          </w:rPr>
          <w:instrText xml:space="preserve"> PAGEREF _Toc533938185 \h </w:instrText>
        </w:r>
        <w:r w:rsidR="00DA77EB">
          <w:rPr>
            <w:noProof/>
          </w:rPr>
        </w:r>
        <w:r w:rsidR="00DA77EB">
          <w:rPr>
            <w:noProof/>
          </w:rPr>
          <w:fldChar w:fldCharType="separate"/>
        </w:r>
        <w:r w:rsidR="00DA77EB">
          <w:rPr>
            <w:noProof/>
          </w:rPr>
          <w:t>27</w:t>
        </w:r>
        <w:r w:rsidR="00DA77EB">
          <w:rPr>
            <w:noProof/>
          </w:rPr>
          <w:fldChar w:fldCharType="end"/>
        </w:r>
      </w:hyperlink>
    </w:p>
    <w:p w14:paraId="037536DF" w14:textId="77777777" w:rsidR="00DA77EB" w:rsidRDefault="00363207">
      <w:pPr>
        <w:pStyle w:val="Obsah1"/>
        <w:tabs>
          <w:tab w:val="left" w:pos="660"/>
          <w:tab w:val="right" w:leader="dot" w:pos="9060"/>
        </w:tabs>
        <w:rPr>
          <w:rFonts w:asciiTheme="minorHAnsi" w:eastAsiaTheme="minorEastAsia" w:hAnsiTheme="minorHAnsi" w:cstheme="minorBidi"/>
          <w:noProof/>
          <w:color w:val="auto"/>
          <w:lang w:eastAsia="cs-CZ"/>
        </w:rPr>
      </w:pPr>
      <w:hyperlink w:anchor="_Toc533938186" w:history="1">
        <w:r w:rsidR="00DA77EB" w:rsidRPr="006F46B1">
          <w:rPr>
            <w:rStyle w:val="Hypertextovodkaz"/>
            <w:noProof/>
          </w:rPr>
          <w:t>13.</w:t>
        </w:r>
        <w:r w:rsidR="00DA77EB">
          <w:rPr>
            <w:rFonts w:asciiTheme="minorHAnsi" w:eastAsiaTheme="minorEastAsia" w:hAnsiTheme="minorHAnsi" w:cstheme="minorBidi"/>
            <w:noProof/>
            <w:color w:val="auto"/>
            <w:lang w:eastAsia="cs-CZ"/>
          </w:rPr>
          <w:tab/>
        </w:r>
        <w:r w:rsidR="00DA77EB" w:rsidRPr="006F46B1">
          <w:rPr>
            <w:rStyle w:val="Hypertextovodkaz"/>
            <w:noProof/>
          </w:rPr>
          <w:t>Přílohy:</w:t>
        </w:r>
        <w:r w:rsidR="00DA77EB">
          <w:rPr>
            <w:noProof/>
          </w:rPr>
          <w:tab/>
        </w:r>
        <w:r w:rsidR="00DA77EB">
          <w:rPr>
            <w:noProof/>
          </w:rPr>
          <w:fldChar w:fldCharType="begin"/>
        </w:r>
        <w:r w:rsidR="00DA77EB">
          <w:rPr>
            <w:noProof/>
          </w:rPr>
          <w:instrText xml:space="preserve"> PAGEREF _Toc533938186 \h </w:instrText>
        </w:r>
        <w:r w:rsidR="00DA77EB">
          <w:rPr>
            <w:noProof/>
          </w:rPr>
        </w:r>
        <w:r w:rsidR="00DA77EB">
          <w:rPr>
            <w:noProof/>
          </w:rPr>
          <w:fldChar w:fldCharType="separate"/>
        </w:r>
        <w:r w:rsidR="00DA77EB">
          <w:rPr>
            <w:noProof/>
          </w:rPr>
          <w:t>28</w:t>
        </w:r>
        <w:r w:rsidR="00DA77EB">
          <w:rPr>
            <w:noProof/>
          </w:rPr>
          <w:fldChar w:fldCharType="end"/>
        </w:r>
      </w:hyperlink>
    </w:p>
    <w:p w14:paraId="72D9EDF2" w14:textId="77777777" w:rsidR="00F21D3D" w:rsidRDefault="00C32A02" w:rsidP="00F21D3D">
      <w:pPr>
        <w:rPr>
          <w:rStyle w:val="Nadpis1Char"/>
        </w:rPr>
      </w:pPr>
      <w:r>
        <w:fldChar w:fldCharType="end"/>
      </w:r>
      <w:bookmarkStart w:id="2" w:name="_Toc480755851"/>
      <w:bookmarkStart w:id="3" w:name="_Toc480714979"/>
      <w:bookmarkStart w:id="4" w:name="_Toc533938167"/>
      <w:bookmarkEnd w:id="2"/>
      <w:bookmarkEnd w:id="3"/>
      <w:r w:rsidR="00F21D3D" w:rsidRPr="00DA77EB">
        <w:rPr>
          <w:rStyle w:val="Nadpis1Char"/>
        </w:rPr>
        <w:t xml:space="preserve"> </w:t>
      </w:r>
    </w:p>
    <w:p w14:paraId="2CF87E1E" w14:textId="77777777" w:rsidR="00F21D3D" w:rsidRDefault="00F21D3D">
      <w:pPr>
        <w:spacing w:after="0" w:line="240" w:lineRule="auto"/>
        <w:rPr>
          <w:rStyle w:val="Nadpis1Char"/>
        </w:rPr>
      </w:pPr>
      <w:r>
        <w:rPr>
          <w:rStyle w:val="Nadpis1Char"/>
        </w:rPr>
        <w:br w:type="page"/>
      </w:r>
    </w:p>
    <w:p w14:paraId="4B7DE69B" w14:textId="2D8A47FD" w:rsidR="008908D3" w:rsidRPr="00DA77EB" w:rsidRDefault="00C32A02" w:rsidP="00F21D3D">
      <w:pPr>
        <w:rPr>
          <w:rStyle w:val="Nadpis1Char"/>
        </w:rPr>
      </w:pPr>
      <w:r w:rsidRPr="00DA77EB">
        <w:rPr>
          <w:rStyle w:val="Nadpis1Char"/>
        </w:rPr>
        <w:lastRenderedPageBreak/>
        <w:t>Vypracování a aktualizace interních postupů</w:t>
      </w:r>
      <w:bookmarkEnd w:id="4"/>
    </w:p>
    <w:p w14:paraId="38049E54" w14:textId="77777777" w:rsidR="00472922" w:rsidRPr="003513A8" w:rsidRDefault="00472922" w:rsidP="00472922">
      <w:pPr>
        <w:jc w:val="both"/>
      </w:pPr>
      <w:r w:rsidRPr="00472922">
        <w:t xml:space="preserve">IP jsou zpracovány pro realizaci strategie CLLD a jsou zpracovány ve smyslu </w:t>
      </w:r>
      <w:r>
        <w:t>statutu MAS</w:t>
      </w:r>
      <w:r w:rsidRPr="00472922">
        <w:t xml:space="preserve">. MAS vykonává činnosti definované ve Specifických pravidlech pro žadatele a příjemce pro výzvu č. 6 IROP a činnosti stanovené v Minimálních požadavcích ŘO IROP k implementaci CLLD. </w:t>
      </w:r>
    </w:p>
    <w:p w14:paraId="243AC413" w14:textId="77777777" w:rsidR="003940A9" w:rsidRDefault="00FE3AA5" w:rsidP="00FE3AA5">
      <w:pPr>
        <w:ind w:left="141"/>
        <w:jc w:val="both"/>
      </w:pPr>
      <w:r w:rsidRPr="003513A8">
        <w:t>IP jsou zpracovány</w:t>
      </w:r>
      <w:r w:rsidR="00472922">
        <w:t xml:space="preserve"> v souladu s platnou vnitřní dokumentací MAS</w:t>
      </w:r>
      <w:r w:rsidR="003940A9">
        <w:t>:</w:t>
      </w:r>
    </w:p>
    <w:p w14:paraId="7D80D248" w14:textId="77777777" w:rsidR="003940A9" w:rsidRDefault="00FE3AA5" w:rsidP="003C7F0C">
      <w:pPr>
        <w:pStyle w:val="Odstavecseseznamem"/>
        <w:numPr>
          <w:ilvl w:val="0"/>
          <w:numId w:val="2"/>
        </w:numPr>
        <w:jc w:val="both"/>
      </w:pPr>
      <w:r>
        <w:t xml:space="preserve">Statutu </w:t>
      </w:r>
      <w:r w:rsidR="003940A9">
        <w:t xml:space="preserve">MAS, dostupného zde: </w:t>
      </w:r>
      <w:hyperlink r:id="rId9" w:history="1">
        <w:r w:rsidR="003940A9" w:rsidRPr="009B0FB7">
          <w:rPr>
            <w:rStyle w:val="Hypertextovodkaz"/>
          </w:rPr>
          <w:t>http://mascinovecko.cz/1013-statut-spolecnosti-mas-cinovecko-o-p-s/</w:t>
        </w:r>
      </w:hyperlink>
      <w:r w:rsidR="003940A9">
        <w:t xml:space="preserve"> </w:t>
      </w:r>
    </w:p>
    <w:p w14:paraId="52101C00" w14:textId="77777777" w:rsidR="003940A9" w:rsidRPr="003940A9" w:rsidRDefault="00FE3AA5" w:rsidP="003C7F0C">
      <w:pPr>
        <w:pStyle w:val="Odstavecseseznamem"/>
        <w:numPr>
          <w:ilvl w:val="0"/>
          <w:numId w:val="2"/>
        </w:numPr>
        <w:jc w:val="both"/>
        <w:rPr>
          <w:rStyle w:val="Hypertextovodkaz"/>
          <w:color w:val="00000A"/>
          <w:u w:val="none"/>
        </w:rPr>
      </w:pPr>
      <w:r>
        <w:t>jednacích řádů orgánů MAS</w:t>
      </w:r>
      <w:r w:rsidR="003940A9">
        <w:t>, dostupných zde</w:t>
      </w:r>
      <w:r>
        <w:t xml:space="preserve"> (</w:t>
      </w:r>
      <w:hyperlink r:id="rId10" w:history="1">
        <w:r w:rsidRPr="009B0FB7">
          <w:rPr>
            <w:rStyle w:val="Hypertextovodkaz"/>
          </w:rPr>
          <w:t>http://mascinovecko.cz/jednaci-rady-organu-mistniho-partnerstvi</w:t>
        </w:r>
      </w:hyperlink>
      <w:r>
        <w:rPr>
          <w:rStyle w:val="Hypertextovodkaz"/>
        </w:rPr>
        <w:t>)</w:t>
      </w:r>
      <w:r w:rsidR="003940A9">
        <w:rPr>
          <w:rStyle w:val="Hypertextovodkaz"/>
        </w:rPr>
        <w:t xml:space="preserve">   </w:t>
      </w:r>
    </w:p>
    <w:p w14:paraId="4F0F11FA" w14:textId="77777777" w:rsidR="003940A9" w:rsidRDefault="003940A9" w:rsidP="003C7F0C">
      <w:pPr>
        <w:pStyle w:val="Odstavecseseznamem"/>
        <w:numPr>
          <w:ilvl w:val="0"/>
          <w:numId w:val="2"/>
        </w:numPr>
        <w:jc w:val="both"/>
      </w:pPr>
      <w:r w:rsidRPr="003940A9">
        <w:t>Archivačního a spisového řádu</w:t>
      </w:r>
      <w:r>
        <w:t xml:space="preserve">, dostupného zde: </w:t>
      </w:r>
      <w:hyperlink r:id="rId11" w:history="1">
        <w:r w:rsidRPr="009B0FB7">
          <w:rPr>
            <w:rStyle w:val="Hypertextovodkaz"/>
          </w:rPr>
          <w:t>http://mascinovecko.cz/887-spisovy-a-archivacni-rad</w:t>
        </w:r>
      </w:hyperlink>
      <w:r>
        <w:t xml:space="preserve">/ </w:t>
      </w:r>
    </w:p>
    <w:p w14:paraId="103185D4" w14:textId="236AA1C0" w:rsidR="00FE3AA5" w:rsidRDefault="00FE3AA5" w:rsidP="00FE3AA5">
      <w:pPr>
        <w:ind w:left="141"/>
        <w:jc w:val="both"/>
      </w:pPr>
      <w:r>
        <w:t>Tento dokument vychází z </w:t>
      </w:r>
      <w:r w:rsidRPr="002B0468">
        <w:t>Minimální</w:t>
      </w:r>
      <w:r>
        <w:t xml:space="preserve">ch </w:t>
      </w:r>
      <w:r w:rsidRPr="002B0468">
        <w:t>požadav</w:t>
      </w:r>
      <w:r>
        <w:t>ků</w:t>
      </w:r>
      <w:r w:rsidRPr="002B0468">
        <w:t xml:space="preserve"> ŘO IROP </w:t>
      </w:r>
      <w:r>
        <w:t>pro implementaci CLLD, vydání 1.</w:t>
      </w:r>
      <w:r w:rsidR="003F6A87">
        <w:t>3</w:t>
      </w:r>
      <w:r w:rsidR="003940A9">
        <w:t xml:space="preserve">, platných od 1. </w:t>
      </w:r>
      <w:r w:rsidR="000A4690">
        <w:t>3</w:t>
      </w:r>
      <w:r w:rsidR="003940A9">
        <w:t>. 201</w:t>
      </w:r>
      <w:r w:rsidR="000A4690">
        <w:t>9</w:t>
      </w:r>
      <w:r w:rsidR="00472922">
        <w:t xml:space="preserve"> (dále jen MP</w:t>
      </w:r>
      <w:r w:rsidR="00B670AC">
        <w:t xml:space="preserve"> ŘO IROP</w:t>
      </w:r>
      <w:r w:rsidR="00472922">
        <w:t>)</w:t>
      </w:r>
      <w:r w:rsidR="003940A9">
        <w:t>.</w:t>
      </w:r>
    </w:p>
    <w:p w14:paraId="188811A6" w14:textId="204ABCEC" w:rsidR="003940A9" w:rsidRDefault="003940A9" w:rsidP="00FE3AA5">
      <w:pPr>
        <w:ind w:left="141"/>
        <w:jc w:val="both"/>
      </w:pPr>
      <w:r w:rsidRPr="00B670AC">
        <w:rPr>
          <w:highlight w:val="yellow"/>
        </w:rPr>
        <w:t>Účinnost IP:</w:t>
      </w:r>
      <w:r w:rsidR="00BD078F">
        <w:rPr>
          <w:highlight w:val="yellow"/>
        </w:rPr>
        <w:t xml:space="preserve"> 2. 5. 2019 </w:t>
      </w:r>
      <w:r w:rsidR="00E474C7">
        <w:rPr>
          <w:highlight w:val="yellow"/>
        </w:rPr>
        <w:t xml:space="preserve"> </w:t>
      </w:r>
    </w:p>
    <w:p w14:paraId="3719DE01" w14:textId="77777777" w:rsidR="003940A9" w:rsidRDefault="003940A9" w:rsidP="00FE3AA5">
      <w:pPr>
        <w:ind w:left="141"/>
        <w:jc w:val="both"/>
      </w:pPr>
      <w:r>
        <w:t xml:space="preserve">Změny dokumentu jsou uvedeny výše v tabulce evidence změn. </w:t>
      </w:r>
    </w:p>
    <w:p w14:paraId="766697E3" w14:textId="77777777" w:rsidR="001464BA" w:rsidRDefault="001464BA" w:rsidP="001464BA">
      <w:pPr>
        <w:spacing w:before="100"/>
        <w:contextualSpacing/>
        <w:jc w:val="both"/>
      </w:pPr>
      <w:r>
        <w:rPr>
          <w:b/>
          <w:sz w:val="21"/>
          <w:szCs w:val="21"/>
        </w:rPr>
        <w:t xml:space="preserve">Projektový manažer  SCLLD </w:t>
      </w:r>
      <w:r w:rsidR="00472922" w:rsidRPr="00472922">
        <w:t>vypracovává</w:t>
      </w:r>
      <w:r>
        <w:t xml:space="preserve"> či </w:t>
      </w:r>
      <w:r w:rsidR="00472922" w:rsidRPr="00472922">
        <w:t xml:space="preserve">aktualizuje IP a zasílá je k připomínkám na ŘO IROP </w:t>
      </w:r>
      <w:r w:rsidR="000D4871">
        <w:t xml:space="preserve">do </w:t>
      </w:r>
      <w:r>
        <w:t xml:space="preserve">15 </w:t>
      </w:r>
      <w:r w:rsidR="00472922" w:rsidRPr="00472922">
        <w:t xml:space="preserve">pracovních dnů od jejich vypracování. </w:t>
      </w:r>
      <w:r>
        <w:rPr>
          <w:b/>
          <w:sz w:val="21"/>
          <w:szCs w:val="21"/>
        </w:rPr>
        <w:t>Projektový manažer  SCLLD</w:t>
      </w:r>
      <w:r w:rsidRPr="00472922">
        <w:t xml:space="preserve"> </w:t>
      </w:r>
      <w:r w:rsidR="00472922" w:rsidRPr="00472922">
        <w:t>vypracovává</w:t>
      </w:r>
      <w:r>
        <w:t xml:space="preserve"> či </w:t>
      </w:r>
      <w:r w:rsidR="00472922" w:rsidRPr="00472922">
        <w:t xml:space="preserve">aktualizuje IP v případě změny v jednotném metodickém prostředí (JMP), změny </w:t>
      </w:r>
      <w:r w:rsidR="00B670AC">
        <w:t>MP</w:t>
      </w:r>
      <w:r w:rsidR="00472922" w:rsidRPr="00472922">
        <w:t xml:space="preserve"> ŘO IROP k implementaci CLLD, změny vnitřní dokumentace MAS, změny vyvolané změnou legislativy a nálezu z kontrol/auditů/administrativních ověření, nejpozději však před vyhlášením první výzvy MAS/dalších výzev MAS.</w:t>
      </w:r>
    </w:p>
    <w:p w14:paraId="58DDE343" w14:textId="77777777" w:rsidR="000D4871" w:rsidRDefault="000D4871" w:rsidP="001464BA">
      <w:pPr>
        <w:spacing w:before="100"/>
        <w:contextualSpacing/>
        <w:jc w:val="both"/>
      </w:pPr>
    </w:p>
    <w:p w14:paraId="53C6A590" w14:textId="77777777" w:rsidR="001464BA" w:rsidRDefault="001464BA" w:rsidP="001464BA">
      <w:pPr>
        <w:spacing w:before="100"/>
        <w:contextualSpacing/>
        <w:jc w:val="both"/>
      </w:pPr>
      <w:r w:rsidRPr="001464BA">
        <w:t xml:space="preserve">Po obdržení e-mailu, že ŘO IROP souhlasí s vypořádáním připomínek k IP, schvaluje IP </w:t>
      </w:r>
      <w:r>
        <w:t>R</w:t>
      </w:r>
      <w:r w:rsidRPr="001464BA">
        <w:t xml:space="preserve">ozhodovací orgán ve lhůtě </w:t>
      </w:r>
      <w:r>
        <w:t>20</w:t>
      </w:r>
      <w:r w:rsidRPr="001464BA">
        <w:t xml:space="preserve"> pracovních dní od obdržení e-mailu od ŘO IROP</w:t>
      </w:r>
      <w:r>
        <w:t>.</w:t>
      </w:r>
    </w:p>
    <w:p w14:paraId="06CA6839" w14:textId="77777777" w:rsidR="000D4871" w:rsidRDefault="000D4871" w:rsidP="001464BA">
      <w:pPr>
        <w:spacing w:before="100"/>
        <w:contextualSpacing/>
        <w:jc w:val="both"/>
      </w:pPr>
    </w:p>
    <w:p w14:paraId="1E0CFD32" w14:textId="77777777" w:rsidR="001464BA" w:rsidRDefault="001464BA" w:rsidP="001464BA">
      <w:pPr>
        <w:spacing w:before="100"/>
        <w:contextualSpacing/>
        <w:jc w:val="both"/>
      </w:pPr>
      <w:r w:rsidRPr="001464BA">
        <w:t>Schválené IP zasílá</w:t>
      </w:r>
      <w:r>
        <w:t xml:space="preserve"> Projektový </w:t>
      </w:r>
      <w:r w:rsidR="000D4871">
        <w:t>manažer SCLLD</w:t>
      </w:r>
      <w:r>
        <w:t xml:space="preserve"> </w:t>
      </w:r>
      <w:r w:rsidRPr="001464BA">
        <w:t xml:space="preserve">do </w:t>
      </w:r>
      <w:r>
        <w:t>5</w:t>
      </w:r>
      <w:r w:rsidRPr="001464BA">
        <w:t xml:space="preserve"> pracovních dnů od jejich schválení/schválené změny na clldirop@mmr.cz. Schválené IP zveřejňuje </w:t>
      </w:r>
      <w:r>
        <w:t xml:space="preserve">projektový manažer </w:t>
      </w:r>
      <w:r w:rsidRPr="001464BA">
        <w:t xml:space="preserve">nejpozději do </w:t>
      </w:r>
      <w:r>
        <w:t>10</w:t>
      </w:r>
      <w:r w:rsidRPr="001464BA">
        <w:t xml:space="preserve"> pracovních dnů od jejich schválení/schválené změny na webových stránkách </w:t>
      </w:r>
      <w:r>
        <w:t>www.mascinovecko.cz.</w:t>
      </w:r>
    </w:p>
    <w:p w14:paraId="735A1A43" w14:textId="77777777" w:rsidR="001464BA" w:rsidRDefault="001464BA" w:rsidP="001464BA">
      <w:pPr>
        <w:spacing w:before="100"/>
        <w:contextualSpacing/>
        <w:jc w:val="both"/>
      </w:pPr>
    </w:p>
    <w:p w14:paraId="62AE77E5" w14:textId="77777777" w:rsidR="001464BA" w:rsidRPr="001464BA" w:rsidRDefault="001464BA" w:rsidP="001464BA">
      <w:pPr>
        <w:rPr>
          <w:rFonts w:cs="Arial"/>
        </w:rPr>
      </w:pPr>
      <w:r w:rsidRPr="001464BA">
        <w:rPr>
          <w:rFonts w:cs="Arial"/>
        </w:rPr>
        <w:t xml:space="preserve">MAS nevyhlašuje výzvy bez vypracovaných IP a zapracovaných zásadních připomínek ŘO IROP. </w:t>
      </w:r>
    </w:p>
    <w:p w14:paraId="5A3A7A43" w14:textId="674DEFE0" w:rsidR="001464BA" w:rsidRPr="000D4871" w:rsidRDefault="001464BA" w:rsidP="001464BA">
      <w:pPr>
        <w:jc w:val="both"/>
        <w:rPr>
          <w:rFonts w:cs="Arial"/>
        </w:rPr>
      </w:pPr>
      <w:r w:rsidRPr="000D4871">
        <w:rPr>
          <w:rFonts w:cs="Arial"/>
        </w:rPr>
        <w:t>Při řešení akutních problémů týkajících se pouze vybraného projektu vypracuje Projektový manažer  SCLLD  bezprostředně po zjištění problému Záznam</w:t>
      </w:r>
      <w:r w:rsidR="00484EFB">
        <w:rPr>
          <w:rFonts w:cs="Arial"/>
        </w:rPr>
        <w:t xml:space="preserve"> k realizaci projektu, který schvaluje </w:t>
      </w:r>
      <w:r w:rsidRPr="000D4871">
        <w:rPr>
          <w:rFonts w:cs="Arial"/>
        </w:rPr>
        <w:t xml:space="preserve">přímý nadřízený pracovníka, který záznam vytvořil. Záznam k realizaci projektu. Záznam bude minimálně obsahovat: registrační číslo projektu, popis problému a způsob jeho řešení, zodpovědnou osobu za </w:t>
      </w:r>
      <w:r w:rsidRPr="000D4871">
        <w:rPr>
          <w:rFonts w:cs="Arial"/>
        </w:rPr>
        <w:lastRenderedPageBreak/>
        <w:t xml:space="preserve">vypracování a schválení Záznamu, a datum platnosti. Záznam bude uložen v MS2014+ na záložce Dokumenty u daného projektu. Vzor Záznamu k realizaci projektu je zveřejněn na </w:t>
      </w:r>
      <w:hyperlink r:id="rId12" w:history="1">
        <w:r w:rsidRPr="000D4871">
          <w:rPr>
            <w:rStyle w:val="Hypertextovodkaz"/>
            <w:rFonts w:cs="Arial"/>
          </w:rPr>
          <w:t>http://irop.mmr.cz/cs/Zadatele-a-prijemci/Dokumenty/Dokumenty/Dokumenty-pro-MAS</w:t>
        </w:r>
      </w:hyperlink>
      <w:r w:rsidRPr="000D4871">
        <w:rPr>
          <w:rFonts w:cs="Arial"/>
        </w:rPr>
        <w:t>.</w:t>
      </w:r>
    </w:p>
    <w:p w14:paraId="10712FAA" w14:textId="77777777" w:rsidR="00DA77EB" w:rsidRDefault="00DA77EB" w:rsidP="001464BA">
      <w:pPr>
        <w:jc w:val="both"/>
        <w:rPr>
          <w:rFonts w:cs="Arial"/>
          <w:i/>
        </w:rPr>
      </w:pPr>
    </w:p>
    <w:p w14:paraId="613E3FA2" w14:textId="77777777" w:rsidR="00C32A02" w:rsidRPr="00DA77EB" w:rsidRDefault="00C32A02" w:rsidP="003C7F0C">
      <w:pPr>
        <w:pStyle w:val="Nadpis1"/>
        <w:numPr>
          <w:ilvl w:val="0"/>
          <w:numId w:val="1"/>
        </w:numPr>
        <w:rPr>
          <w:rStyle w:val="Nadpis1Char"/>
        </w:rPr>
      </w:pPr>
      <w:bookmarkStart w:id="5" w:name="_Toc533938168"/>
      <w:r w:rsidRPr="00DA77EB">
        <w:rPr>
          <w:rStyle w:val="Nadpis1Char"/>
        </w:rPr>
        <w:t>Identifikace MAS</w:t>
      </w:r>
      <w:bookmarkEnd w:id="5"/>
    </w:p>
    <w:tbl>
      <w:tblPr>
        <w:tblW w:w="921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5"/>
        <w:gridCol w:w="6975"/>
      </w:tblGrid>
      <w:tr w:rsidR="008908D3" w14:paraId="05A4DB27" w14:textId="77777777">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1C1081" w14:textId="77777777" w:rsidR="008908D3" w:rsidRDefault="001F4286">
            <w:pPr>
              <w:spacing w:after="0" w:line="240" w:lineRule="auto"/>
              <w:rPr>
                <w:sz w:val="21"/>
                <w:szCs w:val="21"/>
              </w:rPr>
            </w:pPr>
            <w:r>
              <w:rPr>
                <w:sz w:val="21"/>
                <w:szCs w:val="21"/>
              </w:rPr>
              <w:t>Název</w:t>
            </w:r>
          </w:p>
        </w:tc>
        <w:tc>
          <w:tcPr>
            <w:tcW w:w="6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B1F8DC" w14:textId="77777777" w:rsidR="008908D3" w:rsidRDefault="001F4286">
            <w:pPr>
              <w:spacing w:after="0" w:line="240" w:lineRule="auto"/>
              <w:rPr>
                <w:sz w:val="21"/>
                <w:szCs w:val="21"/>
              </w:rPr>
            </w:pPr>
            <w:r>
              <w:rPr>
                <w:sz w:val="21"/>
                <w:szCs w:val="21"/>
              </w:rPr>
              <w:t>MAS CÍNOVECKO o.p.s.</w:t>
            </w:r>
          </w:p>
        </w:tc>
      </w:tr>
      <w:tr w:rsidR="008908D3" w14:paraId="159E0CDF" w14:textId="77777777">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7828BC" w14:textId="77777777" w:rsidR="008908D3" w:rsidRDefault="001F4286">
            <w:pPr>
              <w:spacing w:after="0" w:line="240" w:lineRule="auto"/>
              <w:rPr>
                <w:sz w:val="21"/>
                <w:szCs w:val="21"/>
              </w:rPr>
            </w:pPr>
            <w:r>
              <w:rPr>
                <w:sz w:val="21"/>
                <w:szCs w:val="21"/>
              </w:rPr>
              <w:t>Právní subjektivita</w:t>
            </w:r>
          </w:p>
        </w:tc>
        <w:tc>
          <w:tcPr>
            <w:tcW w:w="6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BF654D" w14:textId="77777777" w:rsidR="008908D3" w:rsidRDefault="001F4286">
            <w:pPr>
              <w:spacing w:after="0" w:line="240" w:lineRule="auto"/>
              <w:rPr>
                <w:sz w:val="21"/>
                <w:szCs w:val="21"/>
              </w:rPr>
            </w:pPr>
            <w:r>
              <w:rPr>
                <w:sz w:val="21"/>
                <w:szCs w:val="21"/>
              </w:rPr>
              <w:t>Obecně prospěšná společnost</w:t>
            </w:r>
          </w:p>
        </w:tc>
      </w:tr>
      <w:tr w:rsidR="008908D3" w14:paraId="4C5CEE3E" w14:textId="77777777">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608EF1" w14:textId="77777777" w:rsidR="008908D3" w:rsidRDefault="001F4286">
            <w:pPr>
              <w:spacing w:after="0" w:line="240" w:lineRule="auto"/>
              <w:rPr>
                <w:sz w:val="21"/>
                <w:szCs w:val="21"/>
              </w:rPr>
            </w:pPr>
            <w:r>
              <w:rPr>
                <w:sz w:val="21"/>
                <w:szCs w:val="21"/>
              </w:rPr>
              <w:t>IČ</w:t>
            </w:r>
          </w:p>
        </w:tc>
        <w:tc>
          <w:tcPr>
            <w:tcW w:w="6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589BC6" w14:textId="77777777" w:rsidR="008908D3" w:rsidRDefault="001F4286">
            <w:pPr>
              <w:spacing w:after="0" w:line="240" w:lineRule="auto"/>
            </w:pPr>
            <w:r>
              <w:rPr>
                <w:rStyle w:val="nowrap"/>
                <w:bCs/>
                <w:sz w:val="21"/>
                <w:szCs w:val="21"/>
              </w:rPr>
              <w:t>28671643</w:t>
            </w:r>
          </w:p>
        </w:tc>
      </w:tr>
      <w:tr w:rsidR="008908D3" w14:paraId="44373A47" w14:textId="77777777">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2CAF58" w14:textId="77777777" w:rsidR="008908D3" w:rsidRDefault="001F4286">
            <w:pPr>
              <w:spacing w:after="0" w:line="240" w:lineRule="auto"/>
              <w:rPr>
                <w:sz w:val="21"/>
                <w:szCs w:val="21"/>
              </w:rPr>
            </w:pPr>
            <w:r>
              <w:rPr>
                <w:sz w:val="21"/>
                <w:szCs w:val="21"/>
              </w:rPr>
              <w:t>Sídlo</w:t>
            </w:r>
          </w:p>
        </w:tc>
        <w:tc>
          <w:tcPr>
            <w:tcW w:w="6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4F8F3E" w14:textId="77777777" w:rsidR="008908D3" w:rsidRDefault="001F4286">
            <w:pPr>
              <w:spacing w:after="0" w:line="240" w:lineRule="auto"/>
              <w:rPr>
                <w:sz w:val="21"/>
                <w:szCs w:val="21"/>
              </w:rPr>
            </w:pPr>
            <w:r>
              <w:rPr>
                <w:sz w:val="21"/>
                <w:szCs w:val="21"/>
              </w:rPr>
              <w:t>Ruská 264/128, 417 01 Dubí</w:t>
            </w:r>
          </w:p>
        </w:tc>
      </w:tr>
      <w:tr w:rsidR="008908D3" w14:paraId="541256E8" w14:textId="77777777">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C3A032" w14:textId="77777777" w:rsidR="008908D3" w:rsidRDefault="001F4286">
            <w:pPr>
              <w:spacing w:after="0" w:line="240" w:lineRule="auto"/>
              <w:rPr>
                <w:sz w:val="21"/>
                <w:szCs w:val="21"/>
              </w:rPr>
            </w:pPr>
            <w:r>
              <w:rPr>
                <w:sz w:val="21"/>
                <w:szCs w:val="21"/>
              </w:rPr>
              <w:t>Kancelář</w:t>
            </w:r>
          </w:p>
        </w:tc>
        <w:tc>
          <w:tcPr>
            <w:tcW w:w="6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E54EF2" w14:textId="77777777" w:rsidR="008908D3" w:rsidRDefault="001F4286">
            <w:pPr>
              <w:spacing w:after="0" w:line="240" w:lineRule="auto"/>
              <w:rPr>
                <w:sz w:val="21"/>
                <w:szCs w:val="21"/>
              </w:rPr>
            </w:pPr>
            <w:r>
              <w:rPr>
                <w:sz w:val="21"/>
                <w:szCs w:val="21"/>
              </w:rPr>
              <w:t>Krušnohorská 41, Dubí</w:t>
            </w:r>
          </w:p>
        </w:tc>
      </w:tr>
      <w:tr w:rsidR="008908D3" w14:paraId="6346A84E" w14:textId="77777777">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9CD693" w14:textId="77777777" w:rsidR="008908D3" w:rsidRDefault="001F4286">
            <w:pPr>
              <w:spacing w:after="0" w:line="240" w:lineRule="auto"/>
              <w:rPr>
                <w:sz w:val="21"/>
                <w:szCs w:val="21"/>
              </w:rPr>
            </w:pPr>
            <w:r>
              <w:rPr>
                <w:sz w:val="21"/>
                <w:szCs w:val="21"/>
              </w:rPr>
              <w:t>Telefon</w:t>
            </w:r>
          </w:p>
        </w:tc>
        <w:tc>
          <w:tcPr>
            <w:tcW w:w="6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E0AC81" w14:textId="77777777" w:rsidR="008908D3" w:rsidRDefault="001F4286">
            <w:pPr>
              <w:spacing w:after="0" w:line="240" w:lineRule="auto"/>
              <w:rPr>
                <w:sz w:val="21"/>
                <w:szCs w:val="21"/>
              </w:rPr>
            </w:pPr>
            <w:r>
              <w:rPr>
                <w:sz w:val="21"/>
                <w:szCs w:val="21"/>
              </w:rPr>
              <w:t>770 112 382</w:t>
            </w:r>
          </w:p>
        </w:tc>
      </w:tr>
      <w:tr w:rsidR="008908D3" w14:paraId="34BD2AA1" w14:textId="77777777">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B39134" w14:textId="77777777" w:rsidR="008908D3" w:rsidRDefault="001F4286">
            <w:pPr>
              <w:spacing w:after="0" w:line="240" w:lineRule="auto"/>
              <w:rPr>
                <w:sz w:val="21"/>
                <w:szCs w:val="21"/>
              </w:rPr>
            </w:pPr>
            <w:r>
              <w:rPr>
                <w:sz w:val="21"/>
                <w:szCs w:val="21"/>
              </w:rPr>
              <w:t>Email</w:t>
            </w:r>
          </w:p>
        </w:tc>
        <w:tc>
          <w:tcPr>
            <w:tcW w:w="6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D63BB4" w14:textId="77777777" w:rsidR="008908D3" w:rsidRDefault="001F4286">
            <w:pPr>
              <w:spacing w:after="0" w:line="240" w:lineRule="auto"/>
              <w:rPr>
                <w:sz w:val="21"/>
                <w:szCs w:val="21"/>
              </w:rPr>
            </w:pPr>
            <w:r>
              <w:rPr>
                <w:sz w:val="21"/>
                <w:szCs w:val="21"/>
              </w:rPr>
              <w:t>info@mascinovecko.cz</w:t>
            </w:r>
          </w:p>
        </w:tc>
      </w:tr>
      <w:tr w:rsidR="008908D3" w14:paraId="0557EEE3" w14:textId="77777777">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192BD8" w14:textId="77777777" w:rsidR="008908D3" w:rsidRDefault="001F4286">
            <w:pPr>
              <w:spacing w:after="0" w:line="240" w:lineRule="auto"/>
              <w:rPr>
                <w:sz w:val="21"/>
                <w:szCs w:val="21"/>
              </w:rPr>
            </w:pPr>
            <w:proofErr w:type="spellStart"/>
            <w:r>
              <w:rPr>
                <w:sz w:val="21"/>
                <w:szCs w:val="21"/>
              </w:rPr>
              <w:t>Koresp</w:t>
            </w:r>
            <w:proofErr w:type="spellEnd"/>
            <w:r>
              <w:rPr>
                <w:sz w:val="21"/>
                <w:szCs w:val="21"/>
              </w:rPr>
              <w:t>. adresa</w:t>
            </w:r>
          </w:p>
        </w:tc>
        <w:tc>
          <w:tcPr>
            <w:tcW w:w="6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B3D0A3" w14:textId="77777777" w:rsidR="008908D3" w:rsidRDefault="001F4286">
            <w:pPr>
              <w:spacing w:after="0" w:line="240" w:lineRule="auto"/>
              <w:rPr>
                <w:sz w:val="21"/>
                <w:szCs w:val="21"/>
              </w:rPr>
            </w:pPr>
            <w:r>
              <w:rPr>
                <w:sz w:val="21"/>
                <w:szCs w:val="21"/>
              </w:rPr>
              <w:t>Ruská 264/128, 417 01 Dubí</w:t>
            </w:r>
          </w:p>
        </w:tc>
      </w:tr>
      <w:tr w:rsidR="008908D3" w14:paraId="123CFF5B" w14:textId="77777777">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741CA3" w14:textId="77777777" w:rsidR="008908D3" w:rsidRDefault="001F4286">
            <w:pPr>
              <w:spacing w:after="0" w:line="240" w:lineRule="auto"/>
              <w:rPr>
                <w:sz w:val="21"/>
                <w:szCs w:val="21"/>
              </w:rPr>
            </w:pPr>
            <w:r>
              <w:rPr>
                <w:sz w:val="21"/>
                <w:szCs w:val="21"/>
              </w:rPr>
              <w:t>Webové stránky</w:t>
            </w:r>
          </w:p>
        </w:tc>
        <w:tc>
          <w:tcPr>
            <w:tcW w:w="6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B461A" w14:textId="77777777" w:rsidR="008908D3" w:rsidRDefault="00363207">
            <w:pPr>
              <w:spacing w:after="0" w:line="240" w:lineRule="auto"/>
            </w:pPr>
            <w:hyperlink r:id="rId13">
              <w:r w:rsidR="001F4286">
                <w:rPr>
                  <w:rStyle w:val="Internetovodkaz"/>
                  <w:vanish/>
                  <w:color w:val="00000A"/>
                  <w:sz w:val="21"/>
                  <w:szCs w:val="21"/>
                </w:rPr>
                <w:t>http://mascinovecko.cz</w:t>
              </w:r>
            </w:hyperlink>
            <w:r w:rsidR="001F4286">
              <w:rPr>
                <w:sz w:val="21"/>
                <w:szCs w:val="21"/>
              </w:rPr>
              <w:t xml:space="preserve"> </w:t>
            </w:r>
            <w:r w:rsidR="001464BA">
              <w:rPr>
                <w:sz w:val="21"/>
                <w:szCs w:val="21"/>
              </w:rPr>
              <w:t>www.mascinovecko.cz</w:t>
            </w:r>
          </w:p>
        </w:tc>
      </w:tr>
      <w:tr w:rsidR="008908D3" w14:paraId="562F19BB" w14:textId="77777777">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1D0A78" w14:textId="77777777" w:rsidR="008908D3" w:rsidRDefault="001F4286">
            <w:pPr>
              <w:spacing w:after="0" w:line="240" w:lineRule="auto"/>
              <w:rPr>
                <w:sz w:val="21"/>
                <w:szCs w:val="21"/>
              </w:rPr>
            </w:pPr>
            <w:r>
              <w:rPr>
                <w:sz w:val="21"/>
                <w:szCs w:val="21"/>
              </w:rPr>
              <w:t>Vedoucí zaměstnanec</w:t>
            </w:r>
          </w:p>
        </w:tc>
        <w:tc>
          <w:tcPr>
            <w:tcW w:w="6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277136" w14:textId="77777777" w:rsidR="008908D3" w:rsidRDefault="001F4286">
            <w:pPr>
              <w:spacing w:after="0" w:line="240" w:lineRule="auto"/>
              <w:rPr>
                <w:sz w:val="21"/>
                <w:szCs w:val="21"/>
              </w:rPr>
            </w:pPr>
            <w:r>
              <w:rPr>
                <w:sz w:val="21"/>
                <w:szCs w:val="21"/>
              </w:rPr>
              <w:t>Bc. Ladislava Hamrová, ředitelka o.p.s.</w:t>
            </w:r>
          </w:p>
        </w:tc>
      </w:tr>
      <w:tr w:rsidR="008908D3" w14:paraId="111B0F96" w14:textId="77777777">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FAF12D" w14:textId="77777777" w:rsidR="008908D3" w:rsidRDefault="001F4286">
            <w:pPr>
              <w:spacing w:after="0" w:line="240" w:lineRule="auto"/>
              <w:rPr>
                <w:sz w:val="21"/>
                <w:szCs w:val="21"/>
              </w:rPr>
            </w:pPr>
            <w:r>
              <w:rPr>
                <w:sz w:val="21"/>
                <w:szCs w:val="21"/>
              </w:rPr>
              <w:t>Kontaktní údaje</w:t>
            </w:r>
          </w:p>
        </w:tc>
        <w:tc>
          <w:tcPr>
            <w:tcW w:w="6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0327D0" w14:textId="77777777" w:rsidR="008908D3" w:rsidRDefault="001F4286">
            <w:pPr>
              <w:spacing w:after="0" w:line="240" w:lineRule="auto"/>
              <w:rPr>
                <w:sz w:val="21"/>
                <w:szCs w:val="21"/>
              </w:rPr>
            </w:pPr>
            <w:r>
              <w:rPr>
                <w:sz w:val="21"/>
                <w:szCs w:val="21"/>
              </w:rPr>
              <w:t>Tel.: 721291555, email: hamrova@mesto-dubi.cz</w:t>
            </w:r>
          </w:p>
        </w:tc>
      </w:tr>
      <w:tr w:rsidR="001464BA" w14:paraId="7DD96CCC" w14:textId="77777777">
        <w:tc>
          <w:tcPr>
            <w:tcW w:w="2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31A9BC" w14:textId="77777777" w:rsidR="001464BA" w:rsidRDefault="001464BA">
            <w:pPr>
              <w:spacing w:after="0" w:line="240" w:lineRule="auto"/>
              <w:rPr>
                <w:sz w:val="21"/>
                <w:szCs w:val="21"/>
              </w:rPr>
            </w:pPr>
            <w:r>
              <w:rPr>
                <w:sz w:val="21"/>
                <w:szCs w:val="21"/>
              </w:rPr>
              <w:t>Datová schránka</w:t>
            </w:r>
          </w:p>
        </w:tc>
        <w:tc>
          <w:tcPr>
            <w:tcW w:w="6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496CA2" w14:textId="77777777" w:rsidR="001464BA" w:rsidRDefault="001464BA">
            <w:pPr>
              <w:spacing w:after="0" w:line="240" w:lineRule="auto"/>
              <w:rPr>
                <w:sz w:val="21"/>
                <w:szCs w:val="21"/>
              </w:rPr>
            </w:pPr>
            <w:r w:rsidRPr="001464BA">
              <w:rPr>
                <w:sz w:val="21"/>
                <w:szCs w:val="21"/>
              </w:rPr>
              <w:t>szbs87g</w:t>
            </w:r>
          </w:p>
        </w:tc>
      </w:tr>
    </w:tbl>
    <w:p w14:paraId="192FC82C" w14:textId="77777777" w:rsidR="008908D3" w:rsidRDefault="008908D3">
      <w:pPr>
        <w:spacing w:after="0"/>
        <w:ind w:left="708" w:firstLine="708"/>
        <w:contextualSpacing/>
        <w:jc w:val="both"/>
        <w:rPr>
          <w:rFonts w:cs="Arial"/>
          <w:color w:val="9F4110"/>
          <w:sz w:val="21"/>
          <w:szCs w:val="21"/>
        </w:rPr>
      </w:pPr>
    </w:p>
    <w:p w14:paraId="591EEF6A" w14:textId="77777777" w:rsidR="00DA77EB" w:rsidRDefault="00DA77EB">
      <w:pPr>
        <w:spacing w:after="0"/>
        <w:ind w:left="708" w:firstLine="708"/>
        <w:contextualSpacing/>
        <w:jc w:val="both"/>
        <w:rPr>
          <w:rFonts w:cs="Arial"/>
          <w:color w:val="9F4110"/>
          <w:sz w:val="21"/>
          <w:szCs w:val="21"/>
        </w:rPr>
      </w:pPr>
    </w:p>
    <w:p w14:paraId="12D38E87" w14:textId="77777777" w:rsidR="008908D3" w:rsidRPr="00DA77EB" w:rsidRDefault="001F4286" w:rsidP="003C7F0C">
      <w:pPr>
        <w:pStyle w:val="Nadpis1"/>
        <w:numPr>
          <w:ilvl w:val="0"/>
          <w:numId w:val="1"/>
        </w:numPr>
        <w:rPr>
          <w:rStyle w:val="Nadpis1Char"/>
        </w:rPr>
      </w:pPr>
      <w:bookmarkStart w:id="6" w:name="_Toc446483496"/>
      <w:bookmarkStart w:id="7" w:name="_Toc480714980"/>
      <w:bookmarkStart w:id="8" w:name="_Toc480755852"/>
      <w:bookmarkStart w:id="9" w:name="_Toc533938169"/>
      <w:r w:rsidRPr="00DA77EB">
        <w:rPr>
          <w:rStyle w:val="Nadpis1Char"/>
        </w:rPr>
        <w:t xml:space="preserve">Administrativní kapacity </w:t>
      </w:r>
      <w:bookmarkEnd w:id="6"/>
      <w:bookmarkEnd w:id="7"/>
      <w:bookmarkEnd w:id="8"/>
      <w:r w:rsidRPr="00DA77EB">
        <w:rPr>
          <w:rStyle w:val="Nadpis1Char"/>
        </w:rPr>
        <w:t>pro provádění strategie CLLD</w:t>
      </w:r>
      <w:bookmarkEnd w:id="9"/>
    </w:p>
    <w:p w14:paraId="590F7C6D" w14:textId="77777777" w:rsidR="008908D3" w:rsidRPr="005526B0" w:rsidRDefault="001F4286">
      <w:pPr>
        <w:spacing w:before="100"/>
        <w:contextualSpacing/>
        <w:jc w:val="both"/>
        <w:rPr>
          <w:color w:val="000000"/>
        </w:rPr>
      </w:pPr>
      <w:r w:rsidRPr="00371BDE">
        <w:rPr>
          <w:color w:val="000000"/>
          <w:sz w:val="21"/>
          <w:szCs w:val="21"/>
        </w:rPr>
        <w:t xml:space="preserve">Činnost orgánů MAS navazuje na plnění Standardizace MAS </w:t>
      </w:r>
      <w:r w:rsidR="005526B0" w:rsidRPr="00371BDE">
        <w:rPr>
          <w:color w:val="000000"/>
          <w:sz w:val="21"/>
          <w:szCs w:val="21"/>
        </w:rPr>
        <w:t xml:space="preserve">v </w:t>
      </w:r>
      <w:r w:rsidRPr="00371BDE">
        <w:rPr>
          <w:color w:val="000000"/>
          <w:sz w:val="21"/>
          <w:szCs w:val="21"/>
        </w:rPr>
        <w:t>programovém období 2014-2020</w:t>
      </w:r>
      <w:r w:rsidR="005526B0" w:rsidRPr="00371BDE">
        <w:rPr>
          <w:color w:val="000000"/>
          <w:sz w:val="21"/>
          <w:szCs w:val="21"/>
        </w:rPr>
        <w:t xml:space="preserve"> (osvědčení o standardizaci </w:t>
      </w:r>
      <w:hyperlink r:id="rId14" w:history="1">
        <w:r w:rsidR="005526B0" w:rsidRPr="00371BDE">
          <w:rPr>
            <w:rStyle w:val="Hypertextovodkaz"/>
            <w:sz w:val="21"/>
            <w:szCs w:val="21"/>
          </w:rPr>
          <w:t>ZDE</w:t>
        </w:r>
      </w:hyperlink>
      <w:r w:rsidR="005526B0" w:rsidRPr="00371BDE">
        <w:rPr>
          <w:color w:val="000000"/>
          <w:sz w:val="21"/>
          <w:szCs w:val="21"/>
        </w:rPr>
        <w:t>)</w:t>
      </w:r>
      <w:r w:rsidRPr="00371BDE">
        <w:rPr>
          <w:color w:val="000000"/>
          <w:sz w:val="21"/>
          <w:szCs w:val="21"/>
        </w:rPr>
        <w:t>. Kompetence povinných orgánů MAS jsou stanoveny platným</w:t>
      </w:r>
      <w:r w:rsidR="005526B0" w:rsidRPr="00371BDE">
        <w:rPr>
          <w:color w:val="000000"/>
          <w:sz w:val="21"/>
          <w:szCs w:val="21"/>
        </w:rPr>
        <w:t xml:space="preserve"> statutem</w:t>
      </w:r>
      <w:r w:rsidRPr="00371BDE">
        <w:rPr>
          <w:color w:val="000000"/>
          <w:sz w:val="21"/>
          <w:szCs w:val="21"/>
        </w:rPr>
        <w:t xml:space="preserve"> MAS</w:t>
      </w:r>
      <w:r w:rsidRPr="00371BDE">
        <w:rPr>
          <w:bCs/>
          <w:color w:val="000000"/>
          <w:sz w:val="21"/>
          <w:szCs w:val="21"/>
        </w:rPr>
        <w:t xml:space="preserve"> (odkaz </w:t>
      </w:r>
      <w:hyperlink r:id="rId15" w:history="1">
        <w:r w:rsidR="005526B0" w:rsidRPr="00371BDE">
          <w:rPr>
            <w:rStyle w:val="Hypertextovodkaz"/>
            <w:bCs/>
            <w:sz w:val="21"/>
            <w:szCs w:val="21"/>
          </w:rPr>
          <w:t>ZDE</w:t>
        </w:r>
      </w:hyperlink>
      <w:r w:rsidRPr="00371BDE">
        <w:rPr>
          <w:bCs/>
          <w:color w:val="000000"/>
          <w:sz w:val="21"/>
          <w:szCs w:val="21"/>
        </w:rPr>
        <w:t>)</w:t>
      </w:r>
      <w:r w:rsidR="005526B0" w:rsidRPr="00371BDE">
        <w:rPr>
          <w:color w:val="000000"/>
          <w:sz w:val="21"/>
          <w:szCs w:val="21"/>
        </w:rPr>
        <w:t>. Způsob</w:t>
      </w:r>
      <w:r w:rsidRPr="00371BDE">
        <w:rPr>
          <w:color w:val="000000"/>
          <w:sz w:val="21"/>
          <w:szCs w:val="21"/>
        </w:rPr>
        <w:t xml:space="preserve"> vlastního jednání orgánů MAS je rozepsán v jednacím řádu MAS</w:t>
      </w:r>
      <w:r w:rsidR="007E4647" w:rsidRPr="00371BDE">
        <w:rPr>
          <w:color w:val="000000"/>
          <w:sz w:val="21"/>
          <w:szCs w:val="21"/>
        </w:rPr>
        <w:t xml:space="preserve"> </w:t>
      </w:r>
      <w:r w:rsidR="005526B0" w:rsidRPr="00371BDE">
        <w:rPr>
          <w:color w:val="000000"/>
          <w:sz w:val="21"/>
          <w:szCs w:val="21"/>
        </w:rPr>
        <w:t xml:space="preserve">(odkaz </w:t>
      </w:r>
      <w:hyperlink r:id="rId16" w:history="1">
        <w:r w:rsidR="005526B0" w:rsidRPr="00371BDE">
          <w:rPr>
            <w:rStyle w:val="Hypertextovodkaz"/>
            <w:sz w:val="21"/>
            <w:szCs w:val="21"/>
          </w:rPr>
          <w:t>ZDE</w:t>
        </w:r>
      </w:hyperlink>
      <w:r w:rsidR="005526B0" w:rsidRPr="00371BDE">
        <w:rPr>
          <w:color w:val="000000"/>
          <w:sz w:val="21"/>
          <w:szCs w:val="21"/>
        </w:rPr>
        <w:t>).</w:t>
      </w:r>
    </w:p>
    <w:p w14:paraId="422541F5" w14:textId="77777777" w:rsidR="008908D3" w:rsidRDefault="008908D3">
      <w:pPr>
        <w:spacing w:before="100"/>
        <w:contextualSpacing/>
        <w:jc w:val="both"/>
        <w:rPr>
          <w:color w:val="000000"/>
          <w:sz w:val="21"/>
          <w:szCs w:val="21"/>
          <w:highlight w:val="yellow"/>
        </w:rPr>
      </w:pPr>
    </w:p>
    <w:p w14:paraId="2A601E1C" w14:textId="77777777" w:rsidR="00B269A1" w:rsidRDefault="00B269A1">
      <w:pPr>
        <w:spacing w:before="100"/>
        <w:contextualSpacing/>
        <w:jc w:val="both"/>
        <w:rPr>
          <w:sz w:val="21"/>
          <w:szCs w:val="21"/>
        </w:rPr>
      </w:pPr>
      <w:r>
        <w:rPr>
          <w:sz w:val="21"/>
          <w:szCs w:val="21"/>
        </w:rPr>
        <w:t>Orgány a administrativní kapacity MAS</w:t>
      </w:r>
    </w:p>
    <w:p w14:paraId="446FE44D" w14:textId="77777777" w:rsidR="008E1C35" w:rsidRDefault="008E1C35" w:rsidP="008E1C35">
      <w:pPr>
        <w:jc w:val="both"/>
        <w:rPr>
          <w:rFonts w:cs="Arial"/>
          <w:i/>
        </w:rPr>
      </w:pPr>
      <w:r>
        <w:rPr>
          <w:rFonts w:cs="Arial"/>
          <w:i/>
        </w:rPr>
        <w:t>Nejvyšší orgán – Valná hromada MAS je nejvyšším orgánem MAS. Nejvyšší orgán – valnou hromadu tvoří všichni partneři MAS. Jednání je upraveno jednacím řádem (</w:t>
      </w:r>
      <w:hyperlink r:id="rId17" w:history="1">
        <w:r w:rsidRPr="00B628E0">
          <w:rPr>
            <w:rStyle w:val="Hypertextovodkaz"/>
            <w:rFonts w:cs="Arial"/>
            <w:i/>
          </w:rPr>
          <w:t>http://mascinovecko.cz/jednaci-rady-organu-mistniho-partnerstvi/</w:t>
        </w:r>
      </w:hyperlink>
      <w:r>
        <w:rPr>
          <w:rFonts w:cs="Arial"/>
          <w:i/>
        </w:rPr>
        <w:t xml:space="preserve">). Pravomoci Nejvyššího orgánu – Valné hromady MAS upravuje Statut společnosti (dostupný zde: </w:t>
      </w:r>
      <w:hyperlink r:id="rId18" w:history="1">
        <w:r w:rsidRPr="00B628E0">
          <w:rPr>
            <w:rStyle w:val="Hypertextovodkaz"/>
            <w:rFonts w:cs="Arial"/>
            <w:i/>
          </w:rPr>
          <w:t>http://mascinovecko.cz/1013-statut-spolecnosti-mas-cinovecko-o-p-s/</w:t>
        </w:r>
      </w:hyperlink>
      <w:r>
        <w:rPr>
          <w:rFonts w:cs="Arial"/>
          <w:i/>
        </w:rPr>
        <w:t xml:space="preserve">). </w:t>
      </w:r>
      <w:r w:rsidRPr="0093170A">
        <w:rPr>
          <w:rFonts w:cs="Arial"/>
          <w:i/>
        </w:rPr>
        <w:t>Nejvyšší orgán – valná hromada má ke dni 31. 12. 2018 23 partnerů.</w:t>
      </w:r>
    </w:p>
    <w:p w14:paraId="1396266E" w14:textId="187DD3BA" w:rsidR="00B269A1" w:rsidRDefault="000032E8">
      <w:pPr>
        <w:spacing w:before="100"/>
        <w:contextualSpacing/>
        <w:jc w:val="both"/>
        <w:rPr>
          <w:sz w:val="21"/>
          <w:szCs w:val="21"/>
        </w:rPr>
      </w:pPr>
      <w:r>
        <w:rPr>
          <w:sz w:val="21"/>
          <w:szCs w:val="21"/>
        </w:rPr>
        <w:t xml:space="preserve">Orgán s názvem „Rozhodovací orgán“ </w:t>
      </w:r>
      <w:r w:rsidRPr="000032E8">
        <w:rPr>
          <w:sz w:val="21"/>
          <w:szCs w:val="21"/>
        </w:rPr>
        <w:t xml:space="preserve">je </w:t>
      </w:r>
      <w:r w:rsidR="00BD078F">
        <w:rPr>
          <w:sz w:val="21"/>
          <w:szCs w:val="21"/>
        </w:rPr>
        <w:t>Rozhodov</w:t>
      </w:r>
      <w:r w:rsidRPr="000032E8">
        <w:rPr>
          <w:sz w:val="21"/>
          <w:szCs w:val="21"/>
        </w:rPr>
        <w:t xml:space="preserve">acím orgánem MAS. Členové </w:t>
      </w:r>
      <w:r>
        <w:rPr>
          <w:sz w:val="21"/>
          <w:szCs w:val="21"/>
        </w:rPr>
        <w:t xml:space="preserve">Rozhodovacího orgánu </w:t>
      </w:r>
      <w:r w:rsidR="00CA5D42">
        <w:rPr>
          <w:sz w:val="21"/>
          <w:szCs w:val="21"/>
        </w:rPr>
        <w:t>jsou voleni z partnerů MAS</w:t>
      </w:r>
      <w:r w:rsidRPr="000032E8">
        <w:rPr>
          <w:sz w:val="21"/>
          <w:szCs w:val="21"/>
        </w:rPr>
        <w:t xml:space="preserve"> tak</w:t>
      </w:r>
      <w:r w:rsidR="00CA5D42">
        <w:rPr>
          <w:sz w:val="21"/>
          <w:szCs w:val="21"/>
        </w:rPr>
        <w:t>,</w:t>
      </w:r>
      <w:r w:rsidRPr="000032E8">
        <w:rPr>
          <w:sz w:val="21"/>
          <w:szCs w:val="21"/>
        </w:rPr>
        <w:t xml:space="preserve"> aby počet členů, zastupujících veřejný sektor ani žádnou ze zájmových skupin</w:t>
      </w:r>
      <w:r>
        <w:rPr>
          <w:sz w:val="21"/>
          <w:szCs w:val="21"/>
        </w:rPr>
        <w:t xml:space="preserve"> </w:t>
      </w:r>
      <w:r w:rsidRPr="000032E8">
        <w:rPr>
          <w:sz w:val="21"/>
          <w:szCs w:val="21"/>
        </w:rPr>
        <w:t xml:space="preserve">nepřesáhl 49 % hlasovacích práv. Kompetence </w:t>
      </w:r>
      <w:r>
        <w:rPr>
          <w:sz w:val="21"/>
          <w:szCs w:val="21"/>
        </w:rPr>
        <w:t xml:space="preserve">Rozhodovacího orgánu jsou vymezeny ve Statutu. </w:t>
      </w:r>
      <w:r w:rsidRPr="000032E8">
        <w:rPr>
          <w:sz w:val="21"/>
          <w:szCs w:val="21"/>
        </w:rPr>
        <w:t xml:space="preserve"> </w:t>
      </w:r>
      <w:r>
        <w:rPr>
          <w:sz w:val="21"/>
          <w:szCs w:val="21"/>
        </w:rPr>
        <w:t>Rozhodovací orgán má k</w:t>
      </w:r>
      <w:r w:rsidR="00484EFB">
        <w:rPr>
          <w:sz w:val="21"/>
          <w:szCs w:val="21"/>
        </w:rPr>
        <w:t> 30. 4.</w:t>
      </w:r>
      <w:r>
        <w:rPr>
          <w:sz w:val="21"/>
          <w:szCs w:val="21"/>
        </w:rPr>
        <w:t xml:space="preserve"> 2018 </w:t>
      </w:r>
      <w:r w:rsidR="00484EFB">
        <w:rPr>
          <w:sz w:val="21"/>
          <w:szCs w:val="21"/>
        </w:rPr>
        <w:t xml:space="preserve">5 </w:t>
      </w:r>
      <w:r>
        <w:rPr>
          <w:sz w:val="21"/>
          <w:szCs w:val="21"/>
        </w:rPr>
        <w:t>člen</w:t>
      </w:r>
      <w:r w:rsidR="00484EFB">
        <w:rPr>
          <w:sz w:val="21"/>
          <w:szCs w:val="21"/>
        </w:rPr>
        <w:t>ů</w:t>
      </w:r>
      <w:r w:rsidRPr="000032E8">
        <w:rPr>
          <w:sz w:val="21"/>
          <w:szCs w:val="21"/>
        </w:rPr>
        <w:t>.</w:t>
      </w:r>
    </w:p>
    <w:p w14:paraId="024D163E" w14:textId="77777777" w:rsidR="000158FE" w:rsidRDefault="000158FE">
      <w:pPr>
        <w:spacing w:before="100"/>
        <w:contextualSpacing/>
        <w:jc w:val="both"/>
        <w:rPr>
          <w:sz w:val="21"/>
          <w:szCs w:val="21"/>
        </w:rPr>
      </w:pPr>
    </w:p>
    <w:p w14:paraId="625AF88D" w14:textId="364BBDAC" w:rsidR="000158FE" w:rsidRPr="000158FE" w:rsidRDefault="000158FE" w:rsidP="000158FE">
      <w:pPr>
        <w:jc w:val="both"/>
        <w:rPr>
          <w:rFonts w:cs="Arial"/>
        </w:rPr>
      </w:pPr>
      <w:r w:rsidRPr="000158FE">
        <w:rPr>
          <w:rFonts w:cs="Arial"/>
        </w:rPr>
        <w:t>Orgán s názvem „Výběrový orgán“ je výběrovým orgánem MAS. Členové Výběrového orgánu jsou voleni ze subjektů</w:t>
      </w:r>
      <w:r w:rsidRPr="000158FE">
        <w:t>, které na území MAS prokazatelně působí</w:t>
      </w:r>
      <w:r w:rsidRPr="000158FE">
        <w:rPr>
          <w:rFonts w:cs="Arial"/>
        </w:rPr>
        <w:t xml:space="preserve">, přičemž veřejný sektor ani žádná ze zájmových skupin nepřesáhne 49 % hlasovacích práv. Kompetence Výběrového orgánu jsou </w:t>
      </w:r>
      <w:r w:rsidRPr="000158FE">
        <w:rPr>
          <w:rFonts w:cs="Arial"/>
        </w:rPr>
        <w:lastRenderedPageBreak/>
        <w:t>vymezeny ve Statutu MAS. Hlavním úkolem tohoto orgánu je hodnocení projektů na základě objektivních kritérií. Výběrový orgán navrhuje pořadí projektů podle počtu bodů dosažených ve věcném hodnocení. Výběrový orgán má k 3</w:t>
      </w:r>
      <w:r w:rsidR="00484EFB">
        <w:rPr>
          <w:rFonts w:cs="Arial"/>
        </w:rPr>
        <w:t>0</w:t>
      </w:r>
      <w:r w:rsidRPr="000158FE">
        <w:rPr>
          <w:rFonts w:cs="Arial"/>
        </w:rPr>
        <w:t xml:space="preserve">. </w:t>
      </w:r>
      <w:r w:rsidR="00484EFB">
        <w:rPr>
          <w:rFonts w:cs="Arial"/>
        </w:rPr>
        <w:t>4</w:t>
      </w:r>
      <w:r w:rsidRPr="000158FE">
        <w:rPr>
          <w:rFonts w:cs="Arial"/>
        </w:rPr>
        <w:t xml:space="preserve">. 2018 5 členů. </w:t>
      </w:r>
    </w:p>
    <w:p w14:paraId="56FE239F" w14:textId="77777777" w:rsidR="000158FE" w:rsidRDefault="000158FE" w:rsidP="000158FE">
      <w:pPr>
        <w:jc w:val="both"/>
        <w:rPr>
          <w:rFonts w:cs="Arial"/>
        </w:rPr>
      </w:pPr>
      <w:r w:rsidRPr="000158FE">
        <w:rPr>
          <w:rFonts w:cs="Arial"/>
        </w:rPr>
        <w:t>MAS nebude využívat externí experty.</w:t>
      </w:r>
    </w:p>
    <w:p w14:paraId="6EA978E7" w14:textId="708A60F6" w:rsidR="000158FE" w:rsidRDefault="000158FE" w:rsidP="000158FE">
      <w:pPr>
        <w:jc w:val="both"/>
        <w:rPr>
          <w:rFonts w:cs="Arial"/>
          <w:i/>
        </w:rPr>
      </w:pPr>
      <w:r>
        <w:rPr>
          <w:rFonts w:cs="Arial"/>
        </w:rPr>
        <w:t>Orgán s názvem „Kontrolní orgán“</w:t>
      </w:r>
      <w:r w:rsidRPr="000158FE">
        <w:rPr>
          <w:rFonts w:cs="Arial"/>
        </w:rPr>
        <w:t xml:space="preserve"> je kontrolním orgánem MAS. Členové </w:t>
      </w:r>
      <w:r w:rsidR="00BD078F">
        <w:rPr>
          <w:rFonts w:cs="Arial"/>
        </w:rPr>
        <w:t>Kontrol</w:t>
      </w:r>
      <w:r w:rsidRPr="000158FE">
        <w:rPr>
          <w:rFonts w:cs="Arial"/>
        </w:rPr>
        <w:t xml:space="preserve">ního orgánu jsou voleni z partnerů MAS. Kompetence </w:t>
      </w:r>
      <w:r>
        <w:rPr>
          <w:rFonts w:cs="Arial"/>
        </w:rPr>
        <w:t xml:space="preserve">Kontrolního orgánu </w:t>
      </w:r>
      <w:r w:rsidRPr="000158FE">
        <w:rPr>
          <w:rFonts w:cs="Arial"/>
        </w:rPr>
        <w:t xml:space="preserve">jsou vymezeny </w:t>
      </w:r>
      <w:r>
        <w:rPr>
          <w:rFonts w:cs="Arial"/>
        </w:rPr>
        <w:t>ve Statutu MAS. Kontrolní orgán</w:t>
      </w:r>
      <w:r w:rsidRPr="000158FE">
        <w:rPr>
          <w:rFonts w:cs="Arial"/>
        </w:rPr>
        <w:t xml:space="preserve"> provádí přezkum hodnocení a řeší stížnosti na činnosti MAS. </w:t>
      </w:r>
      <w:r>
        <w:rPr>
          <w:rFonts w:cs="Arial"/>
        </w:rPr>
        <w:t>K</w:t>
      </w:r>
      <w:r w:rsidRPr="000158FE">
        <w:rPr>
          <w:rFonts w:cs="Arial"/>
        </w:rPr>
        <w:t>ontrolní orgán má k</w:t>
      </w:r>
      <w:r>
        <w:rPr>
          <w:rFonts w:cs="Arial"/>
        </w:rPr>
        <w:t> 31. 12. 2018 3 členy.</w:t>
      </w:r>
    </w:p>
    <w:p w14:paraId="76903691" w14:textId="77777777" w:rsidR="000158FE" w:rsidRDefault="000158FE">
      <w:pPr>
        <w:spacing w:before="100"/>
        <w:contextualSpacing/>
        <w:jc w:val="both"/>
        <w:rPr>
          <w:sz w:val="21"/>
          <w:szCs w:val="21"/>
        </w:rPr>
      </w:pPr>
      <w:r w:rsidRPr="000158FE">
        <w:rPr>
          <w:sz w:val="21"/>
          <w:szCs w:val="21"/>
        </w:rPr>
        <w:t>Kancelář MAS není orgánem MAS, ale administrativní jednotkou MAS. Složení kanceláře MAS ve vztahu k realizaci strategie CLLD – programového rámce IROP je</w:t>
      </w:r>
      <w:r>
        <w:rPr>
          <w:sz w:val="21"/>
          <w:szCs w:val="21"/>
        </w:rPr>
        <w:t xml:space="preserve">: </w:t>
      </w:r>
    </w:p>
    <w:p w14:paraId="158A543C" w14:textId="77777777" w:rsidR="000158FE" w:rsidRPr="000158FE" w:rsidRDefault="000158FE" w:rsidP="003C7F0C">
      <w:pPr>
        <w:pStyle w:val="Odstavecseseznamem"/>
        <w:numPr>
          <w:ilvl w:val="0"/>
          <w:numId w:val="3"/>
        </w:numPr>
        <w:spacing w:before="100"/>
        <w:jc w:val="both"/>
        <w:rPr>
          <w:sz w:val="21"/>
          <w:szCs w:val="21"/>
        </w:rPr>
      </w:pPr>
      <w:r w:rsidRPr="000158FE">
        <w:rPr>
          <w:sz w:val="21"/>
          <w:szCs w:val="21"/>
        </w:rPr>
        <w:t>Vedoucí zaměstnanec pro realizaci  SCLLD</w:t>
      </w:r>
    </w:p>
    <w:p w14:paraId="76CE4980" w14:textId="77777777" w:rsidR="000158FE" w:rsidRDefault="000158FE" w:rsidP="003C7F0C">
      <w:pPr>
        <w:pStyle w:val="Odstavecseseznamem"/>
        <w:numPr>
          <w:ilvl w:val="0"/>
          <w:numId w:val="3"/>
        </w:numPr>
        <w:spacing w:before="100"/>
        <w:jc w:val="both"/>
        <w:rPr>
          <w:sz w:val="21"/>
          <w:szCs w:val="21"/>
        </w:rPr>
      </w:pPr>
      <w:r>
        <w:rPr>
          <w:sz w:val="21"/>
          <w:szCs w:val="21"/>
        </w:rPr>
        <w:t>Projektový manažer  SCLLD</w:t>
      </w:r>
    </w:p>
    <w:p w14:paraId="62E6AD2F" w14:textId="77777777" w:rsidR="000158FE" w:rsidRPr="000158FE" w:rsidRDefault="000158FE" w:rsidP="003C7F0C">
      <w:pPr>
        <w:pStyle w:val="Odstavecseseznamem"/>
        <w:numPr>
          <w:ilvl w:val="0"/>
          <w:numId w:val="3"/>
        </w:numPr>
        <w:spacing w:before="100"/>
        <w:jc w:val="both"/>
        <w:rPr>
          <w:sz w:val="21"/>
          <w:szCs w:val="21"/>
        </w:rPr>
      </w:pPr>
      <w:r>
        <w:rPr>
          <w:sz w:val="21"/>
          <w:szCs w:val="21"/>
        </w:rPr>
        <w:t>Administrativní pracovník</w:t>
      </w:r>
    </w:p>
    <w:p w14:paraId="468EBD50" w14:textId="77777777" w:rsidR="000158FE" w:rsidRDefault="000158FE">
      <w:pPr>
        <w:spacing w:before="100"/>
        <w:contextualSpacing/>
        <w:jc w:val="both"/>
        <w:rPr>
          <w:sz w:val="21"/>
          <w:szCs w:val="21"/>
        </w:rPr>
      </w:pPr>
      <w:r w:rsidRPr="000158FE">
        <w:rPr>
          <w:sz w:val="21"/>
          <w:szCs w:val="21"/>
        </w:rPr>
        <w:t xml:space="preserve">Pracovní náplň </w:t>
      </w:r>
      <w:r>
        <w:rPr>
          <w:sz w:val="21"/>
          <w:szCs w:val="21"/>
        </w:rPr>
        <w:t>výše uvedených pracovních pozic s</w:t>
      </w:r>
      <w:r w:rsidRPr="000158FE">
        <w:rPr>
          <w:sz w:val="21"/>
          <w:szCs w:val="21"/>
        </w:rPr>
        <w:t>oučástí pracovní smlouvy.</w:t>
      </w:r>
      <w:r>
        <w:rPr>
          <w:sz w:val="21"/>
          <w:szCs w:val="21"/>
        </w:rPr>
        <w:t xml:space="preserve"> </w:t>
      </w:r>
      <w:r w:rsidRPr="000158FE">
        <w:rPr>
          <w:sz w:val="21"/>
          <w:szCs w:val="21"/>
        </w:rPr>
        <w:t xml:space="preserve">Vedoucí zaměstnanec pro realizaci  SCLLD je odpovědný za chod kanceláře MAS. Pro realizaci strategie CLLD, programového rámce IROP je </w:t>
      </w:r>
      <w:r w:rsidR="00DA77EB">
        <w:rPr>
          <w:sz w:val="21"/>
          <w:szCs w:val="21"/>
        </w:rPr>
        <w:t xml:space="preserve">min. </w:t>
      </w:r>
      <w:r w:rsidR="00E43EF2">
        <w:rPr>
          <w:sz w:val="21"/>
          <w:szCs w:val="21"/>
        </w:rPr>
        <w:t>2,5</w:t>
      </w:r>
      <w:r w:rsidR="00DA77EB">
        <w:rPr>
          <w:sz w:val="21"/>
          <w:szCs w:val="21"/>
        </w:rPr>
        <w:t xml:space="preserve"> úvazku.</w:t>
      </w:r>
    </w:p>
    <w:p w14:paraId="6D018CB6" w14:textId="77777777" w:rsidR="00804F38" w:rsidRDefault="00804F38">
      <w:pPr>
        <w:spacing w:before="100"/>
        <w:contextualSpacing/>
        <w:jc w:val="both"/>
        <w:rPr>
          <w:sz w:val="21"/>
          <w:szCs w:val="21"/>
        </w:rPr>
      </w:pPr>
    </w:p>
    <w:p w14:paraId="6F801C79" w14:textId="77777777" w:rsidR="00804F38" w:rsidRPr="0093170A" w:rsidRDefault="00804F38" w:rsidP="003C7F0C">
      <w:pPr>
        <w:pStyle w:val="Nadpis1"/>
        <w:numPr>
          <w:ilvl w:val="0"/>
          <w:numId w:val="1"/>
        </w:numPr>
        <w:rPr>
          <w:rStyle w:val="Nadpis1Char"/>
        </w:rPr>
      </w:pPr>
      <w:bookmarkStart w:id="10" w:name="_Toc533938170"/>
      <w:r w:rsidRPr="0093170A">
        <w:rPr>
          <w:rStyle w:val="Nadpis1Char"/>
        </w:rPr>
        <w:t>Výzvy MAS</w:t>
      </w:r>
      <w:bookmarkEnd w:id="10"/>
      <w:r w:rsidRPr="0093170A">
        <w:rPr>
          <w:rStyle w:val="Nadpis1Char"/>
        </w:rPr>
        <w:t xml:space="preserve"> </w:t>
      </w:r>
    </w:p>
    <w:p w14:paraId="20D13FA0" w14:textId="77777777" w:rsidR="00194420" w:rsidRDefault="00194420" w:rsidP="00804F38">
      <w:pPr>
        <w:spacing w:before="100"/>
        <w:jc w:val="both"/>
        <w:rPr>
          <w:sz w:val="21"/>
          <w:szCs w:val="21"/>
        </w:rPr>
      </w:pPr>
      <w:r>
        <w:rPr>
          <w:sz w:val="21"/>
          <w:szCs w:val="21"/>
        </w:rPr>
        <w:t xml:space="preserve">Výzvy MAS navazují na vyhlášené </w:t>
      </w:r>
      <w:r w:rsidR="0093170A">
        <w:rPr>
          <w:sz w:val="21"/>
          <w:szCs w:val="21"/>
        </w:rPr>
        <w:t>výzvy ŘO IROP.</w:t>
      </w:r>
    </w:p>
    <w:p w14:paraId="1682A5BC" w14:textId="77777777" w:rsidR="00804F38" w:rsidRPr="00804F38" w:rsidRDefault="00804F38" w:rsidP="00804F38">
      <w:pPr>
        <w:spacing w:before="100"/>
        <w:jc w:val="both"/>
        <w:rPr>
          <w:sz w:val="21"/>
          <w:szCs w:val="21"/>
        </w:rPr>
      </w:pPr>
      <w:r w:rsidRPr="00804F38">
        <w:rPr>
          <w:sz w:val="21"/>
          <w:szCs w:val="21"/>
        </w:rPr>
        <w:t>Pracovníci MAS musí mít pro práci v MS2014+ zřízeny elektronické podpisy a mu</w:t>
      </w:r>
      <w:r>
        <w:rPr>
          <w:sz w:val="21"/>
          <w:szCs w:val="21"/>
        </w:rPr>
        <w:t>sí absolvovat příslušné školení</w:t>
      </w:r>
      <w:r w:rsidRPr="00804F38">
        <w:rPr>
          <w:sz w:val="21"/>
          <w:szCs w:val="21"/>
        </w:rPr>
        <w:t>, aby jim byla zřízena přístupová práva do MS2014+.</w:t>
      </w:r>
    </w:p>
    <w:p w14:paraId="2D1CD126" w14:textId="77777777" w:rsidR="00804F38" w:rsidRPr="00804F38" w:rsidRDefault="00804F38" w:rsidP="00804F38">
      <w:pPr>
        <w:spacing w:before="100"/>
        <w:jc w:val="both"/>
        <w:rPr>
          <w:sz w:val="21"/>
          <w:szCs w:val="21"/>
        </w:rPr>
      </w:pPr>
      <w:r w:rsidRPr="00804F38">
        <w:rPr>
          <w:sz w:val="21"/>
          <w:szCs w:val="21"/>
        </w:rPr>
        <w:t>Postupy pro vyhlašování výzev a hodnocení projektů v MS2014+ jsou uvedeny v jednotlivých kapitolách IP, v Obecných a Specifických pravidlech pro žadatele a příjemce a v aktuální verzi Příručky pro hodnocení integrovaných projektů CLLD v IROP.</w:t>
      </w:r>
    </w:p>
    <w:p w14:paraId="45906CF4" w14:textId="77777777" w:rsidR="00EF02A2" w:rsidRPr="0093170A" w:rsidRDefault="00804F38" w:rsidP="0093170A">
      <w:pPr>
        <w:pStyle w:val="Nadpis2"/>
      </w:pPr>
      <w:bookmarkStart w:id="11" w:name="_Toc533938171"/>
      <w:r w:rsidRPr="0093170A">
        <w:t>4.1</w:t>
      </w:r>
      <w:r w:rsidRPr="0093170A">
        <w:tab/>
        <w:t>Harmonogram výzev MAS</w:t>
      </w:r>
      <w:bookmarkEnd w:id="11"/>
    </w:p>
    <w:p w14:paraId="50B0B7CA" w14:textId="77777777" w:rsidR="00EF02A2" w:rsidRDefault="00804F38">
      <w:pPr>
        <w:spacing w:before="100"/>
        <w:contextualSpacing/>
        <w:jc w:val="both"/>
        <w:rPr>
          <w:sz w:val="21"/>
          <w:szCs w:val="21"/>
        </w:rPr>
      </w:pPr>
      <w:r>
        <w:rPr>
          <w:sz w:val="21"/>
          <w:szCs w:val="21"/>
        </w:rPr>
        <w:t>Vedoucí pracovník SCLLD</w:t>
      </w:r>
      <w:r w:rsidRPr="00804F38">
        <w:rPr>
          <w:sz w:val="21"/>
          <w:szCs w:val="21"/>
        </w:rPr>
        <w:t xml:space="preserve"> zpracovává harmonogram výzev max. na 1 rok. Na následující kalendářní rok vypracuje harmonogram nejpozději do 31. 12. daného roku.  MAS zajišťuje aktualizaci harmonogramu výzev tak, aby na webových stránkách MAS byly zveřejněny pro žadatele aktuální informace. Vzor harmonogramu výzev MAS je zveřejněn na </w:t>
      </w:r>
      <w:hyperlink r:id="rId19" w:history="1">
        <w:r w:rsidRPr="00FB49A5">
          <w:rPr>
            <w:rStyle w:val="Hypertextovodkaz"/>
            <w:sz w:val="21"/>
            <w:szCs w:val="21"/>
          </w:rPr>
          <w:t>http://irop.mmr.cz/cs/Zadatele-a-prijemci/Dokumenty/Dokumenty/Dokumenty-pro-MAS</w:t>
        </w:r>
      </w:hyperlink>
      <w:r w:rsidRPr="00804F38">
        <w:rPr>
          <w:sz w:val="21"/>
          <w:szCs w:val="21"/>
        </w:rPr>
        <w:t>.</w:t>
      </w:r>
      <w:r>
        <w:rPr>
          <w:sz w:val="21"/>
          <w:szCs w:val="21"/>
        </w:rPr>
        <w:t xml:space="preserve"> </w:t>
      </w:r>
    </w:p>
    <w:p w14:paraId="2687907C" w14:textId="77777777" w:rsidR="006E346B" w:rsidRDefault="006E346B">
      <w:pPr>
        <w:spacing w:before="100"/>
        <w:contextualSpacing/>
        <w:jc w:val="both"/>
        <w:rPr>
          <w:sz w:val="21"/>
          <w:szCs w:val="21"/>
        </w:rPr>
      </w:pPr>
    </w:p>
    <w:p w14:paraId="39BE9F31" w14:textId="77777777" w:rsidR="00804F38" w:rsidRDefault="00804F38">
      <w:pPr>
        <w:spacing w:before="100"/>
        <w:contextualSpacing/>
        <w:jc w:val="both"/>
        <w:rPr>
          <w:sz w:val="21"/>
          <w:szCs w:val="21"/>
        </w:rPr>
      </w:pPr>
      <w:r>
        <w:rPr>
          <w:sz w:val="21"/>
          <w:szCs w:val="21"/>
        </w:rPr>
        <w:t>Rozhodovací orgán</w:t>
      </w:r>
      <w:r w:rsidRPr="00804F38">
        <w:rPr>
          <w:sz w:val="21"/>
          <w:szCs w:val="21"/>
        </w:rPr>
        <w:t xml:space="preserve"> schvaluje harmonogram výzev a jeho aktualizace.  </w:t>
      </w:r>
    </w:p>
    <w:p w14:paraId="60EDF2D7" w14:textId="77777777" w:rsidR="00804F38" w:rsidRDefault="00804F38" w:rsidP="00804F38">
      <w:pPr>
        <w:spacing w:before="100"/>
        <w:contextualSpacing/>
        <w:jc w:val="both"/>
        <w:rPr>
          <w:sz w:val="21"/>
          <w:szCs w:val="21"/>
        </w:rPr>
      </w:pPr>
    </w:p>
    <w:p w14:paraId="238A0C5B" w14:textId="77777777" w:rsidR="00804F38" w:rsidRDefault="00804F38" w:rsidP="00804F38">
      <w:pPr>
        <w:spacing w:before="100"/>
        <w:contextualSpacing/>
        <w:jc w:val="both"/>
        <w:rPr>
          <w:sz w:val="21"/>
          <w:szCs w:val="21"/>
        </w:rPr>
      </w:pPr>
      <w:r>
        <w:rPr>
          <w:sz w:val="21"/>
          <w:szCs w:val="21"/>
        </w:rPr>
        <w:lastRenderedPageBreak/>
        <w:t xml:space="preserve">Vedoucí pracovník SCLLD </w:t>
      </w:r>
      <w:r w:rsidRPr="00804F38">
        <w:rPr>
          <w:sz w:val="21"/>
          <w:szCs w:val="21"/>
        </w:rPr>
        <w:t xml:space="preserve">zasílá schválený harmonogram výzev na ŘO IROP do </w:t>
      </w:r>
      <w:r w:rsidR="006E346B">
        <w:rPr>
          <w:sz w:val="21"/>
          <w:szCs w:val="21"/>
        </w:rPr>
        <w:t>10</w:t>
      </w:r>
      <w:r w:rsidRPr="00804F38">
        <w:rPr>
          <w:sz w:val="21"/>
          <w:szCs w:val="21"/>
        </w:rPr>
        <w:t xml:space="preserve"> pracovních dní od sch</w:t>
      </w:r>
      <w:r>
        <w:rPr>
          <w:sz w:val="21"/>
          <w:szCs w:val="21"/>
        </w:rPr>
        <w:t xml:space="preserve">válení strategie CLLD, poté do </w:t>
      </w:r>
      <w:r w:rsidR="006E346B">
        <w:rPr>
          <w:sz w:val="21"/>
          <w:szCs w:val="21"/>
        </w:rPr>
        <w:t>10</w:t>
      </w:r>
      <w:r w:rsidRPr="00804F38">
        <w:rPr>
          <w:sz w:val="21"/>
          <w:szCs w:val="21"/>
        </w:rPr>
        <w:t xml:space="preserve"> pracovních dní od jeho schválené aktualizace prostřednictvím e-mailu na </w:t>
      </w:r>
      <w:hyperlink r:id="rId20" w:history="1">
        <w:r w:rsidRPr="00FB49A5">
          <w:rPr>
            <w:rStyle w:val="Hypertextovodkaz"/>
            <w:sz w:val="21"/>
            <w:szCs w:val="21"/>
          </w:rPr>
          <w:t>clldirop@mmr.cz</w:t>
        </w:r>
      </w:hyperlink>
      <w:r w:rsidRPr="00804F38">
        <w:rPr>
          <w:sz w:val="21"/>
          <w:szCs w:val="21"/>
        </w:rPr>
        <w:t>.</w:t>
      </w:r>
    </w:p>
    <w:p w14:paraId="0208C845" w14:textId="77777777" w:rsidR="00804F38" w:rsidRDefault="00804F38" w:rsidP="00804F38">
      <w:pPr>
        <w:spacing w:before="100"/>
        <w:contextualSpacing/>
        <w:jc w:val="both"/>
        <w:rPr>
          <w:sz w:val="21"/>
          <w:szCs w:val="21"/>
        </w:rPr>
      </w:pPr>
    </w:p>
    <w:p w14:paraId="25F79DF0" w14:textId="77777777" w:rsidR="00804F38" w:rsidRDefault="00804F38" w:rsidP="00804F38">
      <w:pPr>
        <w:spacing w:before="100"/>
        <w:contextualSpacing/>
        <w:jc w:val="both"/>
        <w:rPr>
          <w:sz w:val="21"/>
          <w:szCs w:val="21"/>
        </w:rPr>
      </w:pPr>
      <w:r w:rsidRPr="00804F38">
        <w:rPr>
          <w:sz w:val="21"/>
          <w:szCs w:val="21"/>
        </w:rPr>
        <w:t xml:space="preserve">Harmonogram výzev zveřejňuje </w:t>
      </w:r>
      <w:r w:rsidR="000D4871">
        <w:rPr>
          <w:sz w:val="21"/>
          <w:szCs w:val="21"/>
        </w:rPr>
        <w:t>Projektový manažer SCLLD</w:t>
      </w:r>
      <w:r w:rsidR="006E346B">
        <w:rPr>
          <w:sz w:val="21"/>
          <w:szCs w:val="21"/>
        </w:rPr>
        <w:t xml:space="preserve"> </w:t>
      </w:r>
      <w:r>
        <w:rPr>
          <w:sz w:val="21"/>
          <w:szCs w:val="21"/>
        </w:rPr>
        <w:t>na webu MAS do 5</w:t>
      </w:r>
      <w:r w:rsidRPr="00804F38">
        <w:rPr>
          <w:sz w:val="21"/>
          <w:szCs w:val="21"/>
        </w:rPr>
        <w:t xml:space="preserve"> pracovních dní od jeho schválení. Upozornění: Harmonogram výzev není předmětem konzultací a připomínkování ŘO IROP.</w:t>
      </w:r>
    </w:p>
    <w:p w14:paraId="2772D3BD" w14:textId="77777777" w:rsidR="0038545C" w:rsidRDefault="0038545C" w:rsidP="0038545C">
      <w:pPr>
        <w:pStyle w:val="Nadpis2"/>
      </w:pPr>
      <w:bookmarkStart w:id="12" w:name="_Toc533938172"/>
      <w:r>
        <w:t xml:space="preserve">4.2 </w:t>
      </w:r>
      <w:r w:rsidR="00DA77EB">
        <w:tab/>
      </w:r>
      <w:r>
        <w:t>Příprava výzvy MAS a její vyhlašování</w:t>
      </w:r>
      <w:bookmarkEnd w:id="12"/>
    </w:p>
    <w:p w14:paraId="7B31B214" w14:textId="77777777" w:rsidR="0038545C" w:rsidRPr="0038545C" w:rsidRDefault="0038545C" w:rsidP="0038545C">
      <w:pPr>
        <w:spacing w:before="100"/>
        <w:contextualSpacing/>
        <w:jc w:val="both"/>
        <w:rPr>
          <w:sz w:val="21"/>
          <w:szCs w:val="21"/>
        </w:rPr>
      </w:pPr>
      <w:r w:rsidRPr="0038545C">
        <w:rPr>
          <w:sz w:val="21"/>
          <w:szCs w:val="21"/>
        </w:rPr>
        <w:t xml:space="preserve">ŘO IROP vyhlašuje výzvy pro předkládání projektů z integrovaného nástroje CLLD. Výzvy zveřejňuje po jejich schválení na webu </w:t>
      </w:r>
      <w:hyperlink r:id="rId21" w:history="1">
        <w:r w:rsidRPr="00FB49A5">
          <w:rPr>
            <w:rStyle w:val="Hypertextovodkaz"/>
            <w:sz w:val="21"/>
            <w:szCs w:val="21"/>
          </w:rPr>
          <w:t>http://irop.mmr.cz/cs/Vyzvy/Detaily-temat/CLLD</w:t>
        </w:r>
      </w:hyperlink>
      <w:r w:rsidRPr="0038545C">
        <w:rPr>
          <w:sz w:val="21"/>
          <w:szCs w:val="21"/>
        </w:rPr>
        <w:t xml:space="preserve">.  </w:t>
      </w:r>
    </w:p>
    <w:p w14:paraId="3C89A0DA" w14:textId="77777777" w:rsidR="0038545C" w:rsidRDefault="0038545C" w:rsidP="0038545C">
      <w:pPr>
        <w:spacing w:before="100"/>
        <w:contextualSpacing/>
        <w:jc w:val="both"/>
        <w:rPr>
          <w:sz w:val="21"/>
          <w:szCs w:val="21"/>
        </w:rPr>
      </w:pPr>
    </w:p>
    <w:p w14:paraId="06ECA124" w14:textId="77777777" w:rsidR="0038545C" w:rsidRPr="0038545C" w:rsidRDefault="0038545C" w:rsidP="0038545C">
      <w:pPr>
        <w:spacing w:before="100"/>
        <w:contextualSpacing/>
        <w:jc w:val="both"/>
        <w:rPr>
          <w:sz w:val="21"/>
          <w:szCs w:val="21"/>
        </w:rPr>
      </w:pPr>
      <w:r w:rsidRPr="0038545C">
        <w:rPr>
          <w:sz w:val="21"/>
          <w:szCs w:val="21"/>
        </w:rPr>
        <w:t xml:space="preserve">Výzva MAS je vždy kolová. Hodnocení jednotlivých žádostí probíhá po skončení termínu pro předkládání žádostí. </w:t>
      </w:r>
    </w:p>
    <w:p w14:paraId="3EEEA2AB" w14:textId="77777777" w:rsidR="0038545C" w:rsidRDefault="0038545C" w:rsidP="0038545C">
      <w:pPr>
        <w:spacing w:before="100"/>
        <w:contextualSpacing/>
        <w:jc w:val="both"/>
        <w:rPr>
          <w:sz w:val="21"/>
          <w:szCs w:val="21"/>
        </w:rPr>
      </w:pPr>
      <w:r w:rsidRPr="0038545C">
        <w:rPr>
          <w:sz w:val="21"/>
          <w:szCs w:val="21"/>
        </w:rPr>
        <w:t xml:space="preserve"> </w:t>
      </w:r>
    </w:p>
    <w:p w14:paraId="63E343A0" w14:textId="77777777" w:rsidR="0038545C" w:rsidRDefault="0038545C" w:rsidP="0038545C">
      <w:pPr>
        <w:spacing w:before="100"/>
        <w:contextualSpacing/>
        <w:jc w:val="both"/>
        <w:rPr>
          <w:sz w:val="21"/>
          <w:szCs w:val="21"/>
        </w:rPr>
      </w:pPr>
      <w:r w:rsidRPr="0038545C">
        <w:rPr>
          <w:sz w:val="21"/>
          <w:szCs w:val="21"/>
        </w:rPr>
        <w:t xml:space="preserve">MAS nemůže vyhlásit výzvu před vyhlášením výzvy ŘO IROP a nemůže ji ukončit později, než je stanoveno datum ukončení příjmů žádostí ve výzvě ŘO IROP. </w:t>
      </w:r>
    </w:p>
    <w:p w14:paraId="20A6323C" w14:textId="77777777" w:rsidR="0038545C" w:rsidRPr="0038545C" w:rsidRDefault="0038545C" w:rsidP="0038545C">
      <w:pPr>
        <w:spacing w:before="100"/>
        <w:contextualSpacing/>
        <w:jc w:val="both"/>
        <w:rPr>
          <w:sz w:val="21"/>
          <w:szCs w:val="21"/>
        </w:rPr>
      </w:pPr>
    </w:p>
    <w:p w14:paraId="22E1EADC" w14:textId="77777777" w:rsidR="0038545C" w:rsidRDefault="0038545C" w:rsidP="0038545C">
      <w:pPr>
        <w:spacing w:before="100"/>
        <w:contextualSpacing/>
        <w:jc w:val="both"/>
        <w:rPr>
          <w:sz w:val="21"/>
          <w:szCs w:val="21"/>
        </w:rPr>
      </w:pPr>
      <w:r w:rsidRPr="0038545C">
        <w:rPr>
          <w:sz w:val="21"/>
          <w:szCs w:val="21"/>
        </w:rPr>
        <w:t>Navazující dokumentace k výzvě MAS je tvořena minimálně Obecnými a Specifickými pravidly pro žadatele a příjemce, která byla připravena ŘO IROP, Interními postupy MAS a dále zahrnuje komplexní kritéria pro hodnocení projektů.</w:t>
      </w:r>
    </w:p>
    <w:p w14:paraId="4FFBC333" w14:textId="77777777" w:rsidR="0038545C" w:rsidRPr="0038545C" w:rsidRDefault="0038545C" w:rsidP="0038545C">
      <w:pPr>
        <w:spacing w:before="100"/>
        <w:contextualSpacing/>
        <w:jc w:val="both"/>
        <w:rPr>
          <w:sz w:val="21"/>
          <w:szCs w:val="21"/>
        </w:rPr>
      </w:pPr>
    </w:p>
    <w:p w14:paraId="087C6E19" w14:textId="77777777" w:rsidR="0038545C" w:rsidRDefault="0038545C" w:rsidP="0038545C">
      <w:pPr>
        <w:spacing w:before="100"/>
        <w:contextualSpacing/>
        <w:jc w:val="both"/>
        <w:rPr>
          <w:sz w:val="21"/>
          <w:szCs w:val="21"/>
        </w:rPr>
      </w:pPr>
      <w:r w:rsidRPr="0038545C">
        <w:rPr>
          <w:sz w:val="21"/>
          <w:szCs w:val="21"/>
        </w:rPr>
        <w:t>Výzva MAS je vyhlašována na území MAS, na kterém je realizována strategie CLLD.</w:t>
      </w:r>
    </w:p>
    <w:p w14:paraId="28985E25" w14:textId="77777777" w:rsidR="0038545C" w:rsidRDefault="0038545C" w:rsidP="0038545C">
      <w:pPr>
        <w:spacing w:before="100"/>
        <w:contextualSpacing/>
        <w:jc w:val="both"/>
        <w:rPr>
          <w:sz w:val="21"/>
          <w:szCs w:val="21"/>
        </w:rPr>
      </w:pPr>
    </w:p>
    <w:p w14:paraId="78607998" w14:textId="77777777" w:rsidR="0038545C" w:rsidRPr="0038545C" w:rsidRDefault="0038545C" w:rsidP="0038545C">
      <w:pPr>
        <w:spacing w:before="100"/>
        <w:contextualSpacing/>
        <w:jc w:val="both"/>
        <w:rPr>
          <w:b/>
          <w:sz w:val="21"/>
          <w:szCs w:val="21"/>
        </w:rPr>
      </w:pPr>
      <w:r w:rsidRPr="0038545C">
        <w:rPr>
          <w:b/>
          <w:sz w:val="21"/>
          <w:szCs w:val="21"/>
        </w:rPr>
        <w:t>Časové podmínky, stanovené výzvou, musí respektovat níže uvedené lhůty:</w:t>
      </w:r>
    </w:p>
    <w:p w14:paraId="2825B95A" w14:textId="77777777" w:rsidR="0038545C" w:rsidRPr="006E346B" w:rsidRDefault="0038545C" w:rsidP="003C7F0C">
      <w:pPr>
        <w:pStyle w:val="Odstavecseseznamem"/>
        <w:numPr>
          <w:ilvl w:val="0"/>
          <w:numId w:val="4"/>
        </w:numPr>
        <w:spacing w:before="100"/>
        <w:jc w:val="both"/>
        <w:rPr>
          <w:b/>
          <w:sz w:val="21"/>
          <w:szCs w:val="21"/>
        </w:rPr>
      </w:pPr>
      <w:r w:rsidRPr="0038545C">
        <w:rPr>
          <w:sz w:val="21"/>
          <w:szCs w:val="21"/>
        </w:rPr>
        <w:t xml:space="preserve">datum ukončení příjmu žádostí o podporu může nastat nejdříve </w:t>
      </w:r>
      <w:r w:rsidRPr="006E346B">
        <w:rPr>
          <w:b/>
          <w:sz w:val="21"/>
          <w:szCs w:val="21"/>
        </w:rPr>
        <w:t xml:space="preserve">30 kalendářních dní po datu vyhlášení výzvy </w:t>
      </w:r>
    </w:p>
    <w:p w14:paraId="4A44725C" w14:textId="77777777" w:rsidR="0038545C" w:rsidRDefault="0038545C" w:rsidP="003C7F0C">
      <w:pPr>
        <w:pStyle w:val="Odstavecseseznamem"/>
        <w:numPr>
          <w:ilvl w:val="0"/>
          <w:numId w:val="4"/>
        </w:numPr>
        <w:spacing w:before="100"/>
        <w:jc w:val="both"/>
        <w:rPr>
          <w:sz w:val="21"/>
          <w:szCs w:val="21"/>
        </w:rPr>
      </w:pPr>
      <w:r w:rsidRPr="0038545C">
        <w:rPr>
          <w:sz w:val="21"/>
          <w:szCs w:val="21"/>
        </w:rPr>
        <w:t>datum ukončení příjmu žádostí o podporu může nastat nejdříve 2 týdny po datu zahájení příjmu žádostí o podporu.</w:t>
      </w:r>
    </w:p>
    <w:p w14:paraId="3EE403E5" w14:textId="77777777" w:rsidR="0038545C" w:rsidRPr="0038545C" w:rsidRDefault="0038545C" w:rsidP="003C7F0C">
      <w:pPr>
        <w:pStyle w:val="Odstavecseseznamem"/>
        <w:numPr>
          <w:ilvl w:val="0"/>
          <w:numId w:val="4"/>
        </w:numPr>
        <w:spacing w:before="100"/>
        <w:jc w:val="both"/>
        <w:rPr>
          <w:sz w:val="21"/>
          <w:szCs w:val="21"/>
        </w:rPr>
      </w:pPr>
      <w:r w:rsidRPr="0038545C">
        <w:rPr>
          <w:i/>
        </w:rPr>
        <w:t>text výzvy (včetně navazující dokumentace) musí být zveřejněn na webových stránkách MAS do konce doby udržitelnosti všech projektů v IROP nebo do předložení závěrečné zprávy o provádění programu podle toho, co nastane později.</w:t>
      </w:r>
    </w:p>
    <w:p w14:paraId="4C76452D" w14:textId="77777777" w:rsidR="0038545C" w:rsidRPr="0038545C" w:rsidRDefault="0038545C" w:rsidP="0038545C">
      <w:pPr>
        <w:spacing w:before="100"/>
        <w:ind w:left="360"/>
        <w:jc w:val="both"/>
        <w:rPr>
          <w:sz w:val="21"/>
          <w:szCs w:val="21"/>
        </w:rPr>
      </w:pPr>
      <w:r w:rsidRPr="0038545C">
        <w:rPr>
          <w:sz w:val="21"/>
          <w:szCs w:val="21"/>
        </w:rPr>
        <w:t>Výzva MAS je v souladu s IROP, výzvou ŘO a schválenou strategií CLLD. Součástí výzvy je seznam příloh žádostí o podporu, které MAS přebírá z výzvy ŘO IROP, případně si stanovuje další přílohy. Ve výzvě MAS je dále uvedený odkaz na IP MAS a odkaz na Obecná a Specifická pravidla pro žadatele a příjemce. Do vydání právního aktu se žadatel řídí verzí Pravidel, která je platná ke dni vyhlášení výzvy MAS, a v době realizace se příjemce řídí vždy aktuální verzí výše uvedených Pravidel.</w:t>
      </w:r>
    </w:p>
    <w:p w14:paraId="7048B925" w14:textId="77777777" w:rsidR="0038545C" w:rsidRDefault="0038545C" w:rsidP="0038545C">
      <w:pPr>
        <w:spacing w:before="100"/>
        <w:ind w:left="360"/>
        <w:jc w:val="both"/>
        <w:rPr>
          <w:sz w:val="21"/>
          <w:szCs w:val="21"/>
        </w:rPr>
      </w:pPr>
      <w:r w:rsidRPr="0038545C">
        <w:rPr>
          <w:sz w:val="21"/>
          <w:szCs w:val="21"/>
        </w:rPr>
        <w:t>Povinnou přílohou výzvy jsou kritéria pro hodnocení formálních náležitostí a přijatelnosti a kritéria pro věcné hodnocení</w:t>
      </w:r>
      <w:r>
        <w:rPr>
          <w:sz w:val="21"/>
          <w:szCs w:val="21"/>
        </w:rPr>
        <w:t>.</w:t>
      </w:r>
    </w:p>
    <w:p w14:paraId="30F3AC90" w14:textId="77777777" w:rsidR="0038545C" w:rsidRDefault="000D4871" w:rsidP="006E346B">
      <w:pPr>
        <w:jc w:val="both"/>
        <w:rPr>
          <w:sz w:val="21"/>
          <w:szCs w:val="21"/>
        </w:rPr>
      </w:pPr>
      <w:r>
        <w:lastRenderedPageBreak/>
        <w:t>Projektový manažer SCLLD</w:t>
      </w:r>
      <w:r w:rsidR="0038545C">
        <w:t xml:space="preserve"> připraví výzvu MAS podle vzoru výzvy MAS vytvořeného ŘO IROP. Výzva MAS respektuje zaměření opatření programového rámce IROP, území MAS, finanční rámec opatření, cílové hodnoty indikátorů a lhůty pro ukončení příjmu žádostí (MPŘVHP, kapitola 5.2.1).</w:t>
      </w:r>
    </w:p>
    <w:p w14:paraId="0F2FEE5A" w14:textId="77777777" w:rsidR="0038545C" w:rsidRDefault="000D4871" w:rsidP="006E346B">
      <w:pPr>
        <w:jc w:val="both"/>
        <w:rPr>
          <w:sz w:val="21"/>
          <w:szCs w:val="21"/>
        </w:rPr>
      </w:pPr>
      <w:r>
        <w:rPr>
          <w:sz w:val="21"/>
          <w:szCs w:val="21"/>
        </w:rPr>
        <w:t>Projektový manažer SCLLD</w:t>
      </w:r>
      <w:r w:rsidR="0038545C" w:rsidRPr="0038545C">
        <w:rPr>
          <w:sz w:val="21"/>
          <w:szCs w:val="21"/>
        </w:rPr>
        <w:t xml:space="preserve"> zasílá výzvu k připomínkám na ŘO IROP (clldirop@mmr.cz) podle postupu uvedeného v kapitole 1 Minimálních požadavků ŘO IROP k implementaci CLLD.</w:t>
      </w:r>
    </w:p>
    <w:p w14:paraId="3CD7A499" w14:textId="77777777" w:rsidR="006E346B" w:rsidRDefault="006E346B" w:rsidP="006E346B">
      <w:pPr>
        <w:jc w:val="both"/>
        <w:rPr>
          <w:sz w:val="21"/>
          <w:szCs w:val="21"/>
        </w:rPr>
      </w:pPr>
      <w:r w:rsidRPr="006E346B">
        <w:rPr>
          <w:sz w:val="21"/>
          <w:szCs w:val="21"/>
        </w:rPr>
        <w:t xml:space="preserve">Po obdržení e-mailu, že ŘO IROP souhlasí s vypořádáním připomínek k výzvě MAS, schvaluje výzvu </w:t>
      </w:r>
      <w:r>
        <w:rPr>
          <w:sz w:val="21"/>
          <w:szCs w:val="21"/>
        </w:rPr>
        <w:t xml:space="preserve">Rozhodovací orgán ve </w:t>
      </w:r>
      <w:r w:rsidRPr="006E346B">
        <w:rPr>
          <w:sz w:val="21"/>
          <w:szCs w:val="21"/>
        </w:rPr>
        <w:t xml:space="preserve">lhůtě </w:t>
      </w:r>
      <w:r>
        <w:rPr>
          <w:sz w:val="21"/>
          <w:szCs w:val="21"/>
        </w:rPr>
        <w:t>10</w:t>
      </w:r>
      <w:r w:rsidRPr="006E346B">
        <w:rPr>
          <w:sz w:val="21"/>
          <w:szCs w:val="21"/>
        </w:rPr>
        <w:t xml:space="preserve"> pracovních dní od obdržení e-mailu od ŘO IROP.</w:t>
      </w:r>
    </w:p>
    <w:p w14:paraId="37D25A5F" w14:textId="7FA6D56F" w:rsidR="0038545C" w:rsidRPr="006E346B" w:rsidRDefault="000D4871" w:rsidP="0038545C">
      <w:pPr>
        <w:rPr>
          <w:rStyle w:val="Hypertextovodkaz"/>
          <w:iCs/>
          <w:color w:val="000000" w:themeColor="text1"/>
        </w:rPr>
      </w:pPr>
      <w:r>
        <w:rPr>
          <w:iCs/>
        </w:rPr>
        <w:t>Projektový manažer SCLLD</w:t>
      </w:r>
      <w:r w:rsidR="0038545C" w:rsidRPr="006E346B">
        <w:rPr>
          <w:iCs/>
        </w:rPr>
        <w:t xml:space="preserve"> zadá výzvu včetně příloh do MS2014+ podle</w:t>
      </w:r>
      <w:r w:rsidR="00484EFB" w:rsidRPr="00484EFB">
        <w:t xml:space="preserve"> </w:t>
      </w:r>
      <w:r w:rsidR="00484EFB" w:rsidRPr="00484EFB">
        <w:rPr>
          <w:iCs/>
        </w:rPr>
        <w:t>Příručka pro</w:t>
      </w:r>
      <w:r w:rsidR="00484EFB">
        <w:rPr>
          <w:iCs/>
        </w:rPr>
        <w:t xml:space="preserve"> vytvoření výzvy MAS v MS2014+ </w:t>
      </w:r>
      <w:r w:rsidR="0038545C" w:rsidRPr="006E346B">
        <w:rPr>
          <w:iCs/>
        </w:rPr>
        <w:t>(</w:t>
      </w:r>
      <w:hyperlink r:id="rId22" w:history="1">
        <w:r w:rsidR="00484EFB" w:rsidRPr="008A5617">
          <w:rPr>
            <w:rStyle w:val="Hypertextovodkaz"/>
          </w:rPr>
          <w:t>http://irop.mmr.cz/cs/Zadatele-a-prijemci/Dokumenty/Dokumenty/Dokumenty-pro-MAS</w:t>
        </w:r>
      </w:hyperlink>
      <w:r w:rsidR="0038545C" w:rsidRPr="006E346B">
        <w:t xml:space="preserve">) do </w:t>
      </w:r>
      <w:r w:rsidR="006E346B">
        <w:t xml:space="preserve">15 </w:t>
      </w:r>
      <w:r w:rsidR="0038545C" w:rsidRPr="006E346B">
        <w:t xml:space="preserve">pracovních dnů od schválení výzvy odpovědným orgánem. Kancelář MAS – </w:t>
      </w:r>
      <w:r>
        <w:t>Projektový manažer SCLLD</w:t>
      </w:r>
      <w:r w:rsidR="0038545C" w:rsidRPr="006E346B">
        <w:t xml:space="preserve"> nebo vedoucí pracovník SCLLD zasílá výzvu MAS nejpozději </w:t>
      </w:r>
      <w:r w:rsidR="0038545C" w:rsidRPr="006E346B">
        <w:rPr>
          <w:b/>
        </w:rPr>
        <w:t xml:space="preserve">7 </w:t>
      </w:r>
      <w:r w:rsidR="0038545C" w:rsidRPr="006E346B">
        <w:t>pracovních dní před termínem vyhlášení výzvy k odsouhlasení v MS2014+ na ŘO IROP (</w:t>
      </w:r>
      <w:hyperlink r:id="rId23" w:history="1">
        <w:r w:rsidR="0038545C" w:rsidRPr="006E346B">
          <w:rPr>
            <w:rStyle w:val="Hypertextovodkaz"/>
            <w:iCs/>
          </w:rPr>
          <w:t>helpirop_in@mmr.cz</w:t>
        </w:r>
      </w:hyperlink>
      <w:r w:rsidR="0038545C" w:rsidRPr="006E346B">
        <w:rPr>
          <w:rStyle w:val="Hypertextovodkaz"/>
          <w:iCs/>
          <w:color w:val="000000" w:themeColor="text1"/>
        </w:rPr>
        <w:t>).</w:t>
      </w:r>
    </w:p>
    <w:p w14:paraId="1BE1D1B8" w14:textId="77777777" w:rsidR="006E346B" w:rsidRPr="006E346B" w:rsidRDefault="006E346B" w:rsidP="0038545C">
      <w:pPr>
        <w:jc w:val="both"/>
        <w:rPr>
          <w:rStyle w:val="Hypertextovodkaz"/>
          <w:b/>
          <w:iCs/>
          <w:color w:val="000000" w:themeColor="text1"/>
          <w:u w:val="none"/>
        </w:rPr>
      </w:pPr>
      <w:r w:rsidRPr="006E346B">
        <w:rPr>
          <w:rStyle w:val="Hypertextovodkaz"/>
          <w:b/>
          <w:iCs/>
          <w:color w:val="000000" w:themeColor="text1"/>
          <w:u w:val="none"/>
        </w:rPr>
        <w:t>Postup pro změny ve výzvě</w:t>
      </w:r>
    </w:p>
    <w:p w14:paraId="41374634" w14:textId="77777777" w:rsidR="0038545C" w:rsidRDefault="0038545C" w:rsidP="0038545C">
      <w:pPr>
        <w:jc w:val="both"/>
        <w:rPr>
          <w:rStyle w:val="Hypertextovodkaz"/>
          <w:iCs/>
          <w:color w:val="000000" w:themeColor="text1"/>
          <w:u w:val="none"/>
        </w:rPr>
      </w:pPr>
      <w:r w:rsidRPr="0038545C">
        <w:rPr>
          <w:rStyle w:val="Hypertextovodkaz"/>
          <w:iCs/>
          <w:color w:val="000000" w:themeColor="text1"/>
          <w:u w:val="none"/>
        </w:rPr>
        <w:t xml:space="preserve">Změny vyhlášené výzvy provádí </w:t>
      </w:r>
      <w:r>
        <w:rPr>
          <w:rStyle w:val="Hypertextovodkaz"/>
          <w:iCs/>
          <w:color w:val="000000" w:themeColor="text1"/>
          <w:u w:val="none"/>
        </w:rPr>
        <w:t xml:space="preserve">vedoucí </w:t>
      </w:r>
      <w:r w:rsidRPr="0038545C">
        <w:t xml:space="preserve">pracovník SCLLD v souladu s MPŘVHP (kapitola 5.2.4) na základě změny legislativy, změny nadřazené metodiky, nálezů z kontrol/auditů/administrativního ověření. Při předkládání změny výzvy postupuje kancelář MAS – </w:t>
      </w:r>
      <w:r w:rsidR="005C40D6">
        <w:t>vedoucí pracovník SCLLD</w:t>
      </w:r>
      <w:r w:rsidRPr="0038545C">
        <w:t xml:space="preserve"> podle kapitoly 1 Minimálních požadavků ŘO IROP k implementaci CLLD. Změna výzvy musí být řádně odůvodněná, tzn., že upravený text výzvy</w:t>
      </w:r>
      <w:r w:rsidRPr="0038545C">
        <w:rPr>
          <w:rStyle w:val="Hypertextovodkaz"/>
          <w:iCs/>
          <w:color w:val="000000" w:themeColor="text1"/>
          <w:u w:val="none"/>
        </w:rPr>
        <w:t xml:space="preserve"> musí obsahovat popis změny, důvod provedení změny, případné dopady na žadatele/příjemce, pokud ve výzvě doposud nebyl ukončen příjem žádostí o podporu.</w:t>
      </w:r>
    </w:p>
    <w:p w14:paraId="008D01E0" w14:textId="77777777" w:rsidR="005C40D6" w:rsidRPr="005C40D6" w:rsidRDefault="005C40D6" w:rsidP="005C40D6">
      <w:pPr>
        <w:jc w:val="both"/>
        <w:rPr>
          <w:rStyle w:val="Hypertextovodkaz"/>
          <w:iCs/>
          <w:color w:val="000000" w:themeColor="text1"/>
          <w:u w:val="none"/>
        </w:rPr>
      </w:pPr>
      <w:r w:rsidRPr="005C40D6">
        <w:rPr>
          <w:rStyle w:val="Hypertextovodkaz"/>
          <w:iCs/>
          <w:color w:val="000000" w:themeColor="text1"/>
          <w:u w:val="none"/>
        </w:rPr>
        <w:t>Změny kolové výzvy MAS, které není možné provést:</w:t>
      </w:r>
    </w:p>
    <w:p w14:paraId="3C8D9EB4" w14:textId="77777777" w:rsidR="005C40D6" w:rsidRPr="005C40D6" w:rsidRDefault="005C40D6" w:rsidP="003C7F0C">
      <w:pPr>
        <w:pStyle w:val="Odstavecseseznamem"/>
        <w:numPr>
          <w:ilvl w:val="0"/>
          <w:numId w:val="5"/>
        </w:numPr>
        <w:jc w:val="both"/>
        <w:rPr>
          <w:rStyle w:val="Hypertextovodkaz"/>
          <w:iCs/>
          <w:color w:val="000000" w:themeColor="text1"/>
          <w:u w:val="none"/>
        </w:rPr>
      </w:pPr>
      <w:r w:rsidRPr="005C40D6">
        <w:rPr>
          <w:rStyle w:val="Hypertextovodkaz"/>
          <w:iCs/>
          <w:color w:val="000000" w:themeColor="text1"/>
          <w:u w:val="none"/>
        </w:rPr>
        <w:t>zrušit vyhlášenou výzvu,</w:t>
      </w:r>
    </w:p>
    <w:p w14:paraId="200E3F4D" w14:textId="77777777" w:rsidR="005C40D6" w:rsidRPr="005C40D6" w:rsidRDefault="005C40D6" w:rsidP="003C7F0C">
      <w:pPr>
        <w:pStyle w:val="Odstavecseseznamem"/>
        <w:numPr>
          <w:ilvl w:val="0"/>
          <w:numId w:val="5"/>
        </w:numPr>
        <w:jc w:val="both"/>
        <w:rPr>
          <w:rStyle w:val="Hypertextovodkaz"/>
          <w:iCs/>
          <w:color w:val="000000" w:themeColor="text1"/>
          <w:u w:val="none"/>
        </w:rPr>
      </w:pPr>
      <w:r w:rsidRPr="005C40D6">
        <w:rPr>
          <w:rStyle w:val="Hypertextovodkaz"/>
          <w:iCs/>
          <w:color w:val="000000" w:themeColor="text1"/>
          <w:u w:val="none"/>
        </w:rPr>
        <w:t>snížit alokaci výzvy,</w:t>
      </w:r>
    </w:p>
    <w:p w14:paraId="5D9F3F18" w14:textId="77777777" w:rsidR="005C40D6" w:rsidRPr="005C40D6" w:rsidRDefault="005C40D6" w:rsidP="003C7F0C">
      <w:pPr>
        <w:pStyle w:val="Odstavecseseznamem"/>
        <w:numPr>
          <w:ilvl w:val="0"/>
          <w:numId w:val="5"/>
        </w:numPr>
        <w:jc w:val="both"/>
        <w:rPr>
          <w:rStyle w:val="Hypertextovodkaz"/>
          <w:iCs/>
          <w:color w:val="000000" w:themeColor="text1"/>
          <w:u w:val="none"/>
        </w:rPr>
      </w:pPr>
      <w:r w:rsidRPr="005C40D6">
        <w:rPr>
          <w:rStyle w:val="Hypertextovodkaz"/>
          <w:iCs/>
          <w:color w:val="000000" w:themeColor="text1"/>
          <w:u w:val="none"/>
        </w:rPr>
        <w:t>změnit maximální a minimální hranici celkových způsobilých výdajů,</w:t>
      </w:r>
    </w:p>
    <w:p w14:paraId="4144588E" w14:textId="77777777" w:rsidR="005C40D6" w:rsidRPr="005C40D6" w:rsidRDefault="005C40D6" w:rsidP="003C7F0C">
      <w:pPr>
        <w:pStyle w:val="Odstavecseseznamem"/>
        <w:numPr>
          <w:ilvl w:val="0"/>
          <w:numId w:val="5"/>
        </w:numPr>
        <w:jc w:val="both"/>
        <w:rPr>
          <w:rStyle w:val="Hypertextovodkaz"/>
          <w:iCs/>
          <w:color w:val="000000" w:themeColor="text1"/>
          <w:u w:val="none"/>
        </w:rPr>
      </w:pPr>
      <w:r w:rsidRPr="005C40D6">
        <w:rPr>
          <w:rStyle w:val="Hypertextovodkaz"/>
          <w:iCs/>
          <w:color w:val="000000" w:themeColor="text1"/>
          <w:u w:val="none"/>
        </w:rPr>
        <w:t>změnit míru spolufinancování,</w:t>
      </w:r>
    </w:p>
    <w:p w14:paraId="76061B72" w14:textId="77777777" w:rsidR="005C40D6" w:rsidRPr="005C40D6" w:rsidRDefault="005C40D6" w:rsidP="003C7F0C">
      <w:pPr>
        <w:pStyle w:val="Odstavecseseznamem"/>
        <w:numPr>
          <w:ilvl w:val="0"/>
          <w:numId w:val="5"/>
        </w:numPr>
        <w:jc w:val="both"/>
        <w:rPr>
          <w:rStyle w:val="Hypertextovodkaz"/>
          <w:iCs/>
          <w:color w:val="000000" w:themeColor="text1"/>
          <w:u w:val="none"/>
        </w:rPr>
      </w:pPr>
      <w:r w:rsidRPr="005C40D6">
        <w:rPr>
          <w:rStyle w:val="Hypertextovodkaz"/>
          <w:iCs/>
          <w:color w:val="000000" w:themeColor="text1"/>
          <w:u w:val="none"/>
        </w:rPr>
        <w:t>změnit věcné zaměření výzvy,</w:t>
      </w:r>
    </w:p>
    <w:p w14:paraId="6357D8C7" w14:textId="77777777" w:rsidR="005C40D6" w:rsidRPr="005C40D6" w:rsidRDefault="005C40D6" w:rsidP="003C7F0C">
      <w:pPr>
        <w:pStyle w:val="Odstavecseseznamem"/>
        <w:numPr>
          <w:ilvl w:val="0"/>
          <w:numId w:val="5"/>
        </w:numPr>
        <w:jc w:val="both"/>
        <w:rPr>
          <w:rStyle w:val="Hypertextovodkaz"/>
          <w:iCs/>
          <w:color w:val="000000" w:themeColor="text1"/>
          <w:u w:val="none"/>
        </w:rPr>
      </w:pPr>
      <w:r w:rsidRPr="005C40D6">
        <w:rPr>
          <w:rStyle w:val="Hypertextovodkaz"/>
          <w:iCs/>
          <w:color w:val="000000" w:themeColor="text1"/>
          <w:u w:val="none"/>
        </w:rPr>
        <w:t>změnit definici oprávněného žadatele, tj. přidat nebo odebrat oprávněného žadatele,</w:t>
      </w:r>
    </w:p>
    <w:p w14:paraId="3C242794" w14:textId="77777777" w:rsidR="005C40D6" w:rsidRPr="005C40D6" w:rsidRDefault="005C40D6" w:rsidP="003C7F0C">
      <w:pPr>
        <w:pStyle w:val="Odstavecseseznamem"/>
        <w:numPr>
          <w:ilvl w:val="0"/>
          <w:numId w:val="5"/>
        </w:numPr>
        <w:jc w:val="both"/>
        <w:rPr>
          <w:rStyle w:val="Hypertextovodkaz"/>
          <w:iCs/>
          <w:color w:val="000000" w:themeColor="text1"/>
          <w:u w:val="none"/>
        </w:rPr>
      </w:pPr>
      <w:r w:rsidRPr="005C40D6">
        <w:rPr>
          <w:rStyle w:val="Hypertextovodkaz"/>
          <w:iCs/>
          <w:color w:val="000000" w:themeColor="text1"/>
          <w:u w:val="none"/>
        </w:rPr>
        <w:t>posunout nejzazší datum pro ukončení fyzické realizace projektu na dřívější datum,</w:t>
      </w:r>
    </w:p>
    <w:p w14:paraId="520F3813" w14:textId="7E3C4F8F" w:rsidR="005C40D6" w:rsidRDefault="005C40D6" w:rsidP="003C7F0C">
      <w:pPr>
        <w:pStyle w:val="Odstavecseseznamem"/>
        <w:numPr>
          <w:ilvl w:val="0"/>
          <w:numId w:val="5"/>
        </w:numPr>
        <w:jc w:val="both"/>
        <w:rPr>
          <w:rStyle w:val="Hypertextovodkaz"/>
          <w:iCs/>
          <w:color w:val="000000" w:themeColor="text1"/>
          <w:u w:val="none"/>
        </w:rPr>
      </w:pPr>
      <w:r w:rsidRPr="005C40D6">
        <w:rPr>
          <w:rStyle w:val="Hypertextovodkaz"/>
          <w:iCs/>
          <w:color w:val="000000" w:themeColor="text1"/>
          <w:u w:val="none"/>
        </w:rPr>
        <w:t>měnit kritéria pro hodnocení projektů</w:t>
      </w:r>
      <w:r w:rsidR="00484EFB">
        <w:rPr>
          <w:rStyle w:val="Hypertextovodkaz"/>
          <w:iCs/>
          <w:color w:val="000000" w:themeColor="text1"/>
          <w:u w:val="none"/>
        </w:rPr>
        <w:t>,</w:t>
      </w:r>
      <w:r w:rsidRPr="005C40D6">
        <w:rPr>
          <w:rStyle w:val="Hypertextovodkaz"/>
          <w:iCs/>
          <w:color w:val="000000" w:themeColor="text1"/>
          <w:u w:val="none"/>
        </w:rPr>
        <w:t xml:space="preserve"> </w:t>
      </w:r>
    </w:p>
    <w:p w14:paraId="3E56ED20" w14:textId="6AC5189B" w:rsidR="00484EFB" w:rsidRPr="005C40D6" w:rsidRDefault="00484EFB" w:rsidP="003C7F0C">
      <w:pPr>
        <w:pStyle w:val="Odstavecseseznamem"/>
        <w:numPr>
          <w:ilvl w:val="0"/>
          <w:numId w:val="5"/>
        </w:numPr>
        <w:jc w:val="both"/>
        <w:rPr>
          <w:rStyle w:val="Hypertextovodkaz"/>
          <w:iCs/>
          <w:color w:val="000000" w:themeColor="text1"/>
          <w:u w:val="none"/>
        </w:rPr>
      </w:pPr>
      <w:r>
        <w:rPr>
          <w:rStyle w:val="Hypertextovodkaz"/>
          <w:iCs/>
          <w:color w:val="000000" w:themeColor="text1"/>
          <w:u w:val="none"/>
        </w:rPr>
        <w:t>posunout datum ukončení příjmu žádostí o podporu na dřívější datum.</w:t>
      </w:r>
    </w:p>
    <w:p w14:paraId="2CE70C8B" w14:textId="77777777" w:rsidR="0038545C" w:rsidRDefault="005C40D6" w:rsidP="005C40D6">
      <w:pPr>
        <w:jc w:val="both"/>
        <w:rPr>
          <w:rStyle w:val="Hypertextovodkaz"/>
          <w:iCs/>
          <w:color w:val="000000" w:themeColor="text1"/>
          <w:u w:val="none"/>
        </w:rPr>
      </w:pPr>
      <w:r w:rsidRPr="005C40D6">
        <w:rPr>
          <w:rStyle w:val="Hypertextovodkaz"/>
          <w:iCs/>
          <w:color w:val="000000" w:themeColor="text1"/>
          <w:u w:val="none"/>
        </w:rPr>
        <w:t xml:space="preserve">Změny výzvy schvaluje </w:t>
      </w:r>
      <w:r>
        <w:rPr>
          <w:rStyle w:val="Hypertextovodkaz"/>
          <w:iCs/>
          <w:color w:val="000000" w:themeColor="text1"/>
          <w:u w:val="none"/>
        </w:rPr>
        <w:t>Rozhodovací orgán.</w:t>
      </w:r>
    </w:p>
    <w:p w14:paraId="36D8E998" w14:textId="77777777" w:rsidR="005C40D6" w:rsidRPr="005C40D6" w:rsidRDefault="005C40D6" w:rsidP="005C40D6">
      <w:pPr>
        <w:jc w:val="both"/>
        <w:rPr>
          <w:rFonts w:cs="Arial"/>
        </w:rPr>
      </w:pPr>
      <w:r w:rsidRPr="005C40D6">
        <w:rPr>
          <w:rFonts w:cs="Arial"/>
        </w:rPr>
        <w:t xml:space="preserve">O každé vyhlášené výzvě MAS nebo její změně informuje </w:t>
      </w:r>
      <w:r w:rsidR="000D4871">
        <w:rPr>
          <w:rFonts w:cs="Arial"/>
        </w:rPr>
        <w:t>Projektový manažer SCLLD</w:t>
      </w:r>
      <w:r w:rsidRPr="005C40D6">
        <w:rPr>
          <w:rFonts w:cs="Arial"/>
        </w:rPr>
        <w:t xml:space="preserve"> potenciální žadatele. </w:t>
      </w:r>
      <w:r w:rsidR="000D4871">
        <w:rPr>
          <w:rFonts w:cs="Arial"/>
        </w:rPr>
        <w:t>Projektový manažer SCLLD</w:t>
      </w:r>
      <w:r>
        <w:rPr>
          <w:rFonts w:cs="Arial"/>
        </w:rPr>
        <w:t xml:space="preserve"> </w:t>
      </w:r>
      <w:r w:rsidRPr="005C40D6">
        <w:rPr>
          <w:rFonts w:cs="Arial"/>
        </w:rPr>
        <w:t xml:space="preserve">zveřejňuje výzvu </w:t>
      </w:r>
      <w:r>
        <w:rPr>
          <w:rFonts w:cs="Arial"/>
        </w:rPr>
        <w:t>nebo informuje o její změně do 5</w:t>
      </w:r>
      <w:r w:rsidRPr="005C40D6">
        <w:rPr>
          <w:rFonts w:cs="Arial"/>
        </w:rPr>
        <w:t xml:space="preserve"> pracovních </w:t>
      </w:r>
      <w:r w:rsidRPr="005C40D6">
        <w:rPr>
          <w:rFonts w:cs="Arial"/>
        </w:rPr>
        <w:lastRenderedPageBreak/>
        <w:t xml:space="preserve">dnů od schválení výzvy v MS2014+ na svém webu. </w:t>
      </w:r>
      <w:r w:rsidRPr="005C40D6">
        <w:rPr>
          <w:rFonts w:cs="Arial"/>
          <w:b/>
        </w:rPr>
        <w:t>Výzva MAS je zveřejněna na webu MAS od vyhlášení výzvy až po ukončení doby udržitelnosti všech projektů v SC 4.1 IROP.</w:t>
      </w:r>
    </w:p>
    <w:p w14:paraId="3A862F6E" w14:textId="77777777" w:rsidR="0038545C" w:rsidRPr="0093170A" w:rsidRDefault="005C40D6" w:rsidP="0093170A">
      <w:pPr>
        <w:pStyle w:val="Nadpis2"/>
      </w:pPr>
      <w:bookmarkStart w:id="13" w:name="_Toc533938173"/>
      <w:r w:rsidRPr="0093170A">
        <w:t>4.3</w:t>
      </w:r>
      <w:r w:rsidRPr="0093170A">
        <w:tab/>
        <w:t>Tvorba hodnoticích kritérií</w:t>
      </w:r>
      <w:bookmarkEnd w:id="13"/>
    </w:p>
    <w:p w14:paraId="48D6662D" w14:textId="77777777" w:rsidR="005C40D6" w:rsidRDefault="005C40D6" w:rsidP="005C40D6">
      <w:pPr>
        <w:jc w:val="both"/>
      </w:pPr>
      <w:r>
        <w:t>Podrobná kritéria pro hodnocení projektů jsou rozčleněná podle fází procesu hodnocení. Kritéria pro hodnocení splňují základní pravidla pro kritéria a jejich vymezení (MPŘVHP, kapitola 6.2.2.2 a 6.2.2.3).</w:t>
      </w:r>
    </w:p>
    <w:p w14:paraId="641AB6AB" w14:textId="77777777" w:rsidR="005C40D6" w:rsidRDefault="005C40D6" w:rsidP="005C40D6">
      <w:pPr>
        <w:jc w:val="both"/>
      </w:pPr>
      <w:r>
        <w:t>Kritéria pro hodnocení jsou uvedena jako příloha ke každé výzvě MAS.</w:t>
      </w:r>
    </w:p>
    <w:p w14:paraId="6FDEB4A8" w14:textId="77777777" w:rsidR="005C40D6" w:rsidRDefault="005C40D6" w:rsidP="005C40D6">
      <w:pPr>
        <w:jc w:val="both"/>
      </w:pPr>
      <w:r>
        <w:t>MAS vytvoří seznam kritérií pro hodnocení.</w:t>
      </w:r>
    </w:p>
    <w:p w14:paraId="4DC57882" w14:textId="77777777" w:rsidR="005C40D6" w:rsidRDefault="005C40D6" w:rsidP="005C40D6">
      <w:pPr>
        <w:jc w:val="both"/>
      </w:pPr>
      <w:r>
        <w:t>U kritérií pro věcné hodnocení musí být přidělené body jasně charakterizov</w:t>
      </w:r>
      <w:r w:rsidR="00247DDD">
        <w:t>ány</w:t>
      </w:r>
      <w:r>
        <w:t xml:space="preserve">. Nelze uvést škálu např. 1-10 bodů, aniž by kritérium bylo možné objektivně vyhodnotit. </w:t>
      </w:r>
    </w:p>
    <w:p w14:paraId="2BACE739" w14:textId="60BA5CDC" w:rsidR="005C40D6" w:rsidRDefault="005C40D6" w:rsidP="005C40D6">
      <w:pPr>
        <w:jc w:val="both"/>
      </w:pPr>
      <w:r>
        <w:t>Ke každé výzvě bude navázána jedna sada kritérií. Dále viz</w:t>
      </w:r>
      <w:r w:rsidR="00166299">
        <w:t xml:space="preserve"> </w:t>
      </w:r>
      <w:r w:rsidR="00166299" w:rsidRPr="00166299">
        <w:t>Příručka pro vytvoření výzvy MAS v MS2014+</w:t>
      </w:r>
      <w:r w:rsidR="00166299">
        <w:t xml:space="preserve"> </w:t>
      </w:r>
      <w:r>
        <w:t>(</w:t>
      </w:r>
      <w:hyperlink r:id="rId24" w:history="1">
        <w:r w:rsidR="00166299">
          <w:rPr>
            <w:rStyle w:val="Hypertextovodkaz"/>
          </w:rPr>
          <w:t>http://irop.mmr.cz/cs/Zadatele-a-prijemci/Dokumenty/Dokumenty/Dokumenty-pro-MAS</w:t>
        </w:r>
      </w:hyperlink>
      <w:r>
        <w:t>)</w:t>
      </w:r>
      <w:r w:rsidR="00E43EF2">
        <w:t xml:space="preserve">. </w:t>
      </w:r>
    </w:p>
    <w:p w14:paraId="232F40F0" w14:textId="77777777" w:rsidR="005C40D6" w:rsidRDefault="005C40D6" w:rsidP="005C40D6">
      <w:r>
        <w:t xml:space="preserve">Alespoň jedno z kritérií bude posuzovat soulad projektu se schválenou strategií CLLD.  </w:t>
      </w:r>
    </w:p>
    <w:p w14:paraId="66DAF8BF" w14:textId="77777777" w:rsidR="0038545C" w:rsidRPr="0038545C" w:rsidRDefault="005C40D6" w:rsidP="005C40D6">
      <w:pPr>
        <w:jc w:val="both"/>
      </w:pPr>
      <w:r>
        <w:t>Ve Specifických pravidlech pro žadatele a příjemce příslušné výzvy pro MAS jsou uvedena povinná kritéria formálních náležitostí a přijatelnosti, která každá MAS povinně zapracuje do svých výzev. Pro hodnocení povinných kritérií ŘO IROP MAS vypracuje a zveřejní kontrolní listy, podle kterých je MAS povinna kritéria vyhodnotit. V případě, že nejsou v aktuální platné verzi Specifických pravidel pro žadatele a příjemce při přípravě výzvy uvedena povinná kritéria formálních náležitostí a přijatelnosti pro MAS, řídí se MAS povinnými kritérii formálních náležitostí a přijatelnosti, která jsou pro MAS uvedena v kapitole 7.1 Programového dokumentu IROP:</w:t>
      </w:r>
    </w:p>
    <w:p w14:paraId="7985B51D" w14:textId="77777777" w:rsidR="005C40D6" w:rsidRPr="005C40D6" w:rsidRDefault="005C40D6" w:rsidP="003C7F0C">
      <w:pPr>
        <w:pStyle w:val="Odstavecseseznamem"/>
        <w:numPr>
          <w:ilvl w:val="0"/>
          <w:numId w:val="6"/>
        </w:numPr>
        <w:spacing w:before="100"/>
        <w:jc w:val="both"/>
        <w:rPr>
          <w:sz w:val="21"/>
          <w:szCs w:val="21"/>
        </w:rPr>
      </w:pPr>
      <w:r w:rsidRPr="005C40D6">
        <w:rPr>
          <w:sz w:val="21"/>
          <w:szCs w:val="21"/>
        </w:rPr>
        <w:t>Projekt je svým zaměřením v souladu s cíli a podporovanými aktivitami výzvy MAS</w:t>
      </w:r>
    </w:p>
    <w:p w14:paraId="198211CC" w14:textId="77777777" w:rsidR="005C40D6" w:rsidRPr="005C40D6" w:rsidRDefault="005C40D6" w:rsidP="003C7F0C">
      <w:pPr>
        <w:pStyle w:val="Odstavecseseznamem"/>
        <w:numPr>
          <w:ilvl w:val="0"/>
          <w:numId w:val="6"/>
        </w:numPr>
        <w:spacing w:before="100"/>
        <w:jc w:val="both"/>
        <w:rPr>
          <w:sz w:val="21"/>
          <w:szCs w:val="21"/>
        </w:rPr>
      </w:pPr>
      <w:r w:rsidRPr="005C40D6">
        <w:rPr>
          <w:sz w:val="21"/>
          <w:szCs w:val="21"/>
        </w:rPr>
        <w:t>Projekt je v souladu s podmínkami výzvy MAS</w:t>
      </w:r>
    </w:p>
    <w:p w14:paraId="2DF1871E" w14:textId="77777777" w:rsidR="005C40D6" w:rsidRPr="005C40D6" w:rsidRDefault="005C40D6" w:rsidP="003C7F0C">
      <w:pPr>
        <w:pStyle w:val="Odstavecseseznamem"/>
        <w:numPr>
          <w:ilvl w:val="0"/>
          <w:numId w:val="6"/>
        </w:numPr>
        <w:spacing w:before="100"/>
        <w:jc w:val="both"/>
        <w:rPr>
          <w:sz w:val="21"/>
          <w:szCs w:val="21"/>
        </w:rPr>
      </w:pPr>
      <w:r w:rsidRPr="005C40D6">
        <w:rPr>
          <w:sz w:val="21"/>
          <w:szCs w:val="21"/>
        </w:rPr>
        <w:t>Žadatel splňuje definice oprávněného příjemce pro příslušný specifický cíl a výzvu MAS</w:t>
      </w:r>
    </w:p>
    <w:p w14:paraId="25D952BB" w14:textId="77777777" w:rsidR="005C40D6" w:rsidRPr="005C40D6" w:rsidRDefault="005C40D6" w:rsidP="003C7F0C">
      <w:pPr>
        <w:pStyle w:val="Odstavecseseznamem"/>
        <w:numPr>
          <w:ilvl w:val="0"/>
          <w:numId w:val="6"/>
        </w:numPr>
        <w:spacing w:before="100"/>
        <w:jc w:val="both"/>
        <w:rPr>
          <w:sz w:val="21"/>
          <w:szCs w:val="21"/>
        </w:rPr>
      </w:pPr>
      <w:r w:rsidRPr="005C40D6">
        <w:rPr>
          <w:sz w:val="21"/>
          <w:szCs w:val="21"/>
        </w:rPr>
        <w:t>Projekt respektuje minimální a maximální hranici celkových způsobilých výdajů, pokud jsou stanoveny</w:t>
      </w:r>
    </w:p>
    <w:p w14:paraId="1D4798B1" w14:textId="77777777" w:rsidR="005C40D6" w:rsidRPr="005C40D6" w:rsidRDefault="005C40D6" w:rsidP="003C7F0C">
      <w:pPr>
        <w:pStyle w:val="Odstavecseseznamem"/>
        <w:numPr>
          <w:ilvl w:val="0"/>
          <w:numId w:val="6"/>
        </w:numPr>
        <w:spacing w:before="100"/>
        <w:jc w:val="both"/>
        <w:rPr>
          <w:sz w:val="21"/>
          <w:szCs w:val="21"/>
        </w:rPr>
      </w:pPr>
      <w:r w:rsidRPr="005C40D6">
        <w:rPr>
          <w:sz w:val="21"/>
          <w:szCs w:val="21"/>
        </w:rPr>
        <w:t>Projekt respektuje limity způsobilých výdajů, pokud jsou stanoveny</w:t>
      </w:r>
    </w:p>
    <w:p w14:paraId="5EB98016" w14:textId="68896120" w:rsidR="005C40D6" w:rsidRPr="005C40D6" w:rsidRDefault="005C40D6" w:rsidP="003C7F0C">
      <w:pPr>
        <w:pStyle w:val="Odstavecseseznamem"/>
        <w:numPr>
          <w:ilvl w:val="0"/>
          <w:numId w:val="6"/>
        </w:numPr>
        <w:spacing w:before="100"/>
        <w:jc w:val="both"/>
        <w:rPr>
          <w:sz w:val="21"/>
          <w:szCs w:val="21"/>
        </w:rPr>
      </w:pPr>
      <w:r w:rsidRPr="005C40D6">
        <w:rPr>
          <w:sz w:val="21"/>
          <w:szCs w:val="21"/>
        </w:rPr>
        <w:t xml:space="preserve">Potřebnost realizace </w:t>
      </w:r>
      <w:r w:rsidR="00166299">
        <w:rPr>
          <w:sz w:val="21"/>
          <w:szCs w:val="21"/>
        </w:rPr>
        <w:t xml:space="preserve">projektu </w:t>
      </w:r>
      <w:r w:rsidRPr="005C40D6">
        <w:rPr>
          <w:sz w:val="21"/>
          <w:szCs w:val="21"/>
        </w:rPr>
        <w:t>je odůvodněná</w:t>
      </w:r>
    </w:p>
    <w:p w14:paraId="0D73B844" w14:textId="77777777" w:rsidR="005C40D6" w:rsidRPr="005C40D6" w:rsidRDefault="005C40D6" w:rsidP="003C7F0C">
      <w:pPr>
        <w:pStyle w:val="Odstavecseseznamem"/>
        <w:numPr>
          <w:ilvl w:val="0"/>
          <w:numId w:val="6"/>
        </w:numPr>
        <w:spacing w:before="100"/>
        <w:jc w:val="both"/>
        <w:rPr>
          <w:sz w:val="21"/>
          <w:szCs w:val="21"/>
        </w:rPr>
      </w:pPr>
      <w:r w:rsidRPr="005C40D6">
        <w:rPr>
          <w:sz w:val="21"/>
          <w:szCs w:val="21"/>
        </w:rPr>
        <w:t>Žádost o podporu je podána v předepsané formě</w:t>
      </w:r>
    </w:p>
    <w:p w14:paraId="2B70CE3D" w14:textId="77777777" w:rsidR="005C40D6" w:rsidRPr="005C40D6" w:rsidRDefault="005C40D6" w:rsidP="003C7F0C">
      <w:pPr>
        <w:pStyle w:val="Odstavecseseznamem"/>
        <w:numPr>
          <w:ilvl w:val="0"/>
          <w:numId w:val="6"/>
        </w:numPr>
        <w:spacing w:before="100"/>
        <w:jc w:val="both"/>
        <w:rPr>
          <w:sz w:val="21"/>
          <w:szCs w:val="21"/>
        </w:rPr>
      </w:pPr>
      <w:r w:rsidRPr="005C40D6">
        <w:rPr>
          <w:sz w:val="21"/>
          <w:szCs w:val="21"/>
        </w:rPr>
        <w:t>Žádost o podporu je podepsána oprávněným zástupcem žadatele</w:t>
      </w:r>
    </w:p>
    <w:p w14:paraId="21A4C338" w14:textId="77777777" w:rsidR="005C40D6" w:rsidRPr="005C40D6" w:rsidRDefault="005C40D6" w:rsidP="003C7F0C">
      <w:pPr>
        <w:pStyle w:val="Odstavecseseznamem"/>
        <w:numPr>
          <w:ilvl w:val="0"/>
          <w:numId w:val="6"/>
        </w:numPr>
        <w:spacing w:before="100"/>
        <w:jc w:val="both"/>
        <w:rPr>
          <w:sz w:val="21"/>
          <w:szCs w:val="21"/>
        </w:rPr>
      </w:pPr>
      <w:r w:rsidRPr="005C40D6">
        <w:rPr>
          <w:sz w:val="21"/>
          <w:szCs w:val="21"/>
        </w:rPr>
        <w:t>Jsou doloženy všechny povinné přílohy a obsahově splňují náležitosti požadované v dokumentaci k výzvě MAS (MAS obsahově kontroluje pouze ty přílohy, které potřebuje pro věcné hodnocení, tzn., dokumenty jsou uvedeny v kontrolních listech jako referenční dokumenty)</w:t>
      </w:r>
    </w:p>
    <w:p w14:paraId="48E1F2A4" w14:textId="77777777" w:rsidR="00804F38" w:rsidRDefault="005C40D6" w:rsidP="005C40D6">
      <w:pPr>
        <w:spacing w:before="100"/>
        <w:contextualSpacing/>
        <w:jc w:val="both"/>
        <w:rPr>
          <w:sz w:val="21"/>
          <w:szCs w:val="21"/>
        </w:rPr>
      </w:pPr>
      <w:r w:rsidRPr="005C40D6">
        <w:rPr>
          <w:sz w:val="21"/>
          <w:szCs w:val="21"/>
        </w:rPr>
        <w:lastRenderedPageBreak/>
        <w:t>MAS nepoužívá kombinovaná kritéria v IROP.</w:t>
      </w:r>
    </w:p>
    <w:p w14:paraId="1F26595E" w14:textId="77777777" w:rsidR="005C40D6" w:rsidRDefault="005C40D6" w:rsidP="005C40D6">
      <w:pPr>
        <w:spacing w:before="100"/>
        <w:contextualSpacing/>
        <w:jc w:val="both"/>
        <w:rPr>
          <w:sz w:val="21"/>
          <w:szCs w:val="21"/>
        </w:rPr>
      </w:pPr>
    </w:p>
    <w:p w14:paraId="1D3F322F" w14:textId="77777777" w:rsidR="00DA77EB" w:rsidRDefault="00DA77EB" w:rsidP="005C40D6">
      <w:pPr>
        <w:spacing w:before="100"/>
        <w:contextualSpacing/>
        <w:jc w:val="both"/>
        <w:rPr>
          <w:sz w:val="21"/>
          <w:szCs w:val="21"/>
        </w:rPr>
      </w:pPr>
    </w:p>
    <w:p w14:paraId="1C74F00C" w14:textId="77777777" w:rsidR="00DA77EB" w:rsidRDefault="00DA77EB" w:rsidP="005C40D6">
      <w:pPr>
        <w:spacing w:before="100"/>
        <w:contextualSpacing/>
        <w:jc w:val="both"/>
        <w:rPr>
          <w:sz w:val="21"/>
          <w:szCs w:val="21"/>
        </w:rPr>
      </w:pPr>
    </w:p>
    <w:p w14:paraId="4D29ADF6" w14:textId="77777777" w:rsidR="005C40D6" w:rsidRPr="005C40D6" w:rsidRDefault="005C40D6" w:rsidP="005C40D6">
      <w:pPr>
        <w:spacing w:before="100"/>
        <w:contextualSpacing/>
        <w:jc w:val="both"/>
        <w:rPr>
          <w:b/>
          <w:sz w:val="21"/>
          <w:szCs w:val="21"/>
        </w:rPr>
      </w:pPr>
      <w:r w:rsidRPr="005C40D6">
        <w:rPr>
          <w:b/>
          <w:sz w:val="21"/>
          <w:szCs w:val="21"/>
        </w:rPr>
        <w:t>Zásady tvorby kritérií pro hodnocení:</w:t>
      </w:r>
    </w:p>
    <w:p w14:paraId="530399A5" w14:textId="77777777" w:rsidR="005C40D6" w:rsidRPr="005C40D6" w:rsidRDefault="005C40D6" w:rsidP="003C7F0C">
      <w:pPr>
        <w:pStyle w:val="Odstavecseseznamem"/>
        <w:numPr>
          <w:ilvl w:val="0"/>
          <w:numId w:val="5"/>
        </w:numPr>
        <w:spacing w:before="100"/>
        <w:jc w:val="both"/>
        <w:rPr>
          <w:sz w:val="21"/>
          <w:szCs w:val="21"/>
        </w:rPr>
      </w:pPr>
      <w:r w:rsidRPr="005C40D6">
        <w:rPr>
          <w:sz w:val="21"/>
          <w:szCs w:val="21"/>
        </w:rPr>
        <w:t xml:space="preserve">Operace přispívá k dosažení cílů a výsledků příslušného opatření a strategie CLLD, </w:t>
      </w:r>
    </w:p>
    <w:p w14:paraId="4C2A42A1" w14:textId="77777777" w:rsidR="005C40D6" w:rsidRPr="005C40D6" w:rsidRDefault="005C40D6" w:rsidP="003C7F0C">
      <w:pPr>
        <w:pStyle w:val="Odstavecseseznamem"/>
        <w:numPr>
          <w:ilvl w:val="0"/>
          <w:numId w:val="5"/>
        </w:numPr>
        <w:spacing w:before="100"/>
        <w:jc w:val="both"/>
        <w:rPr>
          <w:sz w:val="21"/>
          <w:szCs w:val="21"/>
        </w:rPr>
      </w:pPr>
      <w:r w:rsidRPr="005C40D6">
        <w:rPr>
          <w:sz w:val="21"/>
          <w:szCs w:val="21"/>
        </w:rPr>
        <w:t>Kritéria pro hodnocení respektují aspekty kvality projektů</w:t>
      </w:r>
    </w:p>
    <w:p w14:paraId="0C4B05B7" w14:textId="77777777" w:rsidR="005C40D6" w:rsidRPr="005C40D6" w:rsidRDefault="005C40D6" w:rsidP="003C7F0C">
      <w:pPr>
        <w:pStyle w:val="Odstavecseseznamem"/>
        <w:numPr>
          <w:ilvl w:val="1"/>
          <w:numId w:val="6"/>
        </w:numPr>
        <w:spacing w:before="100"/>
        <w:jc w:val="both"/>
        <w:rPr>
          <w:sz w:val="21"/>
          <w:szCs w:val="21"/>
        </w:rPr>
      </w:pPr>
      <w:r w:rsidRPr="005C40D6">
        <w:rPr>
          <w:sz w:val="21"/>
          <w:szCs w:val="21"/>
        </w:rPr>
        <w:t>účelnost</w:t>
      </w:r>
    </w:p>
    <w:p w14:paraId="3526EE2F" w14:textId="77777777" w:rsidR="005C40D6" w:rsidRPr="005C40D6" w:rsidRDefault="005C40D6" w:rsidP="003C7F0C">
      <w:pPr>
        <w:pStyle w:val="Odstavecseseznamem"/>
        <w:numPr>
          <w:ilvl w:val="1"/>
          <w:numId w:val="6"/>
        </w:numPr>
        <w:spacing w:before="100"/>
        <w:jc w:val="both"/>
        <w:rPr>
          <w:sz w:val="21"/>
          <w:szCs w:val="21"/>
        </w:rPr>
      </w:pPr>
      <w:r w:rsidRPr="005C40D6">
        <w:rPr>
          <w:sz w:val="21"/>
          <w:szCs w:val="21"/>
        </w:rPr>
        <w:t>efektivnost</w:t>
      </w:r>
    </w:p>
    <w:p w14:paraId="318C5D76" w14:textId="77777777" w:rsidR="005C40D6" w:rsidRPr="005C40D6" w:rsidRDefault="005C40D6" w:rsidP="003C7F0C">
      <w:pPr>
        <w:pStyle w:val="Odstavecseseznamem"/>
        <w:numPr>
          <w:ilvl w:val="1"/>
          <w:numId w:val="6"/>
        </w:numPr>
        <w:spacing w:before="100"/>
        <w:jc w:val="both"/>
        <w:rPr>
          <w:sz w:val="21"/>
          <w:szCs w:val="21"/>
        </w:rPr>
      </w:pPr>
      <w:r w:rsidRPr="005C40D6">
        <w:rPr>
          <w:sz w:val="21"/>
          <w:szCs w:val="21"/>
        </w:rPr>
        <w:t>hospodárnost</w:t>
      </w:r>
    </w:p>
    <w:p w14:paraId="70EA5048" w14:textId="77777777" w:rsidR="005C40D6" w:rsidRPr="005C40D6" w:rsidRDefault="005C40D6" w:rsidP="003C7F0C">
      <w:pPr>
        <w:pStyle w:val="Odstavecseseznamem"/>
        <w:numPr>
          <w:ilvl w:val="1"/>
          <w:numId w:val="6"/>
        </w:numPr>
        <w:spacing w:before="100"/>
        <w:jc w:val="both"/>
        <w:rPr>
          <w:sz w:val="21"/>
          <w:szCs w:val="21"/>
        </w:rPr>
      </w:pPr>
      <w:r w:rsidRPr="005C40D6">
        <w:rPr>
          <w:sz w:val="21"/>
          <w:szCs w:val="21"/>
        </w:rPr>
        <w:t>potřebnost</w:t>
      </w:r>
    </w:p>
    <w:p w14:paraId="6816C0E1" w14:textId="77777777" w:rsidR="005C40D6" w:rsidRPr="005C40D6" w:rsidRDefault="005C40D6" w:rsidP="003C7F0C">
      <w:pPr>
        <w:pStyle w:val="Odstavecseseznamem"/>
        <w:numPr>
          <w:ilvl w:val="1"/>
          <w:numId w:val="6"/>
        </w:numPr>
        <w:spacing w:before="100"/>
        <w:jc w:val="both"/>
        <w:rPr>
          <w:sz w:val="21"/>
          <w:szCs w:val="21"/>
        </w:rPr>
      </w:pPr>
      <w:r w:rsidRPr="005C40D6">
        <w:rPr>
          <w:sz w:val="21"/>
          <w:szCs w:val="21"/>
        </w:rPr>
        <w:t>proveditelnost</w:t>
      </w:r>
    </w:p>
    <w:p w14:paraId="4BF27924" w14:textId="77777777" w:rsidR="005C40D6" w:rsidRPr="005C40D6" w:rsidRDefault="005C40D6" w:rsidP="003C7F0C">
      <w:pPr>
        <w:pStyle w:val="Odstavecseseznamem"/>
        <w:numPr>
          <w:ilvl w:val="1"/>
          <w:numId w:val="6"/>
        </w:numPr>
        <w:spacing w:before="100"/>
        <w:jc w:val="both"/>
        <w:rPr>
          <w:sz w:val="21"/>
          <w:szCs w:val="21"/>
        </w:rPr>
      </w:pPr>
      <w:r w:rsidRPr="005C40D6">
        <w:rPr>
          <w:sz w:val="21"/>
          <w:szCs w:val="21"/>
        </w:rPr>
        <w:t>soulad s horizontálními principy</w:t>
      </w:r>
    </w:p>
    <w:p w14:paraId="301E2828" w14:textId="77777777" w:rsidR="005C40D6" w:rsidRPr="005C40D6" w:rsidRDefault="005C40D6" w:rsidP="005C40D6">
      <w:pPr>
        <w:spacing w:before="100"/>
        <w:contextualSpacing/>
        <w:jc w:val="both"/>
        <w:rPr>
          <w:sz w:val="21"/>
          <w:szCs w:val="21"/>
        </w:rPr>
      </w:pPr>
      <w:r w:rsidRPr="005C40D6">
        <w:rPr>
          <w:sz w:val="21"/>
          <w:szCs w:val="21"/>
        </w:rPr>
        <w:t xml:space="preserve">MAS uvádí aspekty kvality projektů v kontrolním listu pro věcné hodnocení. </w:t>
      </w:r>
    </w:p>
    <w:p w14:paraId="0FF7445A" w14:textId="77777777" w:rsidR="005C40D6" w:rsidRPr="005C40D6" w:rsidRDefault="005C40D6" w:rsidP="003C7F0C">
      <w:pPr>
        <w:pStyle w:val="Odstavecseseznamem"/>
        <w:numPr>
          <w:ilvl w:val="0"/>
          <w:numId w:val="5"/>
        </w:numPr>
        <w:spacing w:before="100"/>
        <w:jc w:val="both"/>
        <w:rPr>
          <w:sz w:val="21"/>
          <w:szCs w:val="21"/>
        </w:rPr>
      </w:pPr>
      <w:r w:rsidRPr="005C40D6">
        <w:rPr>
          <w:sz w:val="21"/>
          <w:szCs w:val="21"/>
        </w:rPr>
        <w:t xml:space="preserve">Kritéria pro hodnocení jsou nediskriminační a transparentní v souladu s čl. 7 a 8 nařízení 1303/2013. </w:t>
      </w:r>
    </w:p>
    <w:p w14:paraId="1C05DE8E" w14:textId="77777777" w:rsidR="005C40D6" w:rsidRPr="005C40D6" w:rsidRDefault="005C40D6" w:rsidP="005C40D6">
      <w:pPr>
        <w:spacing w:before="100"/>
        <w:contextualSpacing/>
        <w:jc w:val="both"/>
        <w:rPr>
          <w:sz w:val="21"/>
          <w:szCs w:val="21"/>
        </w:rPr>
      </w:pPr>
      <w:r w:rsidRPr="005C40D6">
        <w:rPr>
          <w:sz w:val="21"/>
          <w:szCs w:val="21"/>
        </w:rPr>
        <w:t xml:space="preserve">Před vyhlášením výzvy MAS připraví </w:t>
      </w:r>
      <w:r>
        <w:rPr>
          <w:sz w:val="21"/>
          <w:szCs w:val="21"/>
        </w:rPr>
        <w:t xml:space="preserve">vedoucí pracovník SCLLD a </w:t>
      </w:r>
      <w:r w:rsidR="000D4871">
        <w:rPr>
          <w:sz w:val="21"/>
          <w:szCs w:val="21"/>
        </w:rPr>
        <w:t>Projektový manažer SCLLD</w:t>
      </w:r>
      <w:r>
        <w:rPr>
          <w:sz w:val="21"/>
          <w:szCs w:val="21"/>
        </w:rPr>
        <w:t xml:space="preserve"> </w:t>
      </w:r>
      <w:r w:rsidRPr="005C40D6">
        <w:rPr>
          <w:sz w:val="21"/>
          <w:szCs w:val="21"/>
        </w:rPr>
        <w:t>ve spolupráci s</w:t>
      </w:r>
      <w:r>
        <w:rPr>
          <w:sz w:val="21"/>
          <w:szCs w:val="21"/>
        </w:rPr>
        <w:t> Rozhodovací</w:t>
      </w:r>
      <w:r w:rsidR="00E43EF2">
        <w:rPr>
          <w:sz w:val="21"/>
          <w:szCs w:val="21"/>
        </w:rPr>
        <w:t>m</w:t>
      </w:r>
      <w:r>
        <w:rPr>
          <w:sz w:val="21"/>
          <w:szCs w:val="21"/>
        </w:rPr>
        <w:t xml:space="preserve"> orgán</w:t>
      </w:r>
      <w:r w:rsidR="00E43EF2">
        <w:rPr>
          <w:sz w:val="21"/>
          <w:szCs w:val="21"/>
        </w:rPr>
        <w:t>em</w:t>
      </w:r>
      <w:r w:rsidRPr="005C40D6">
        <w:rPr>
          <w:sz w:val="21"/>
          <w:szCs w:val="21"/>
        </w:rPr>
        <w:t xml:space="preserve"> kritéria pro kontrolu formálních náležitostí a přijatelnosti a kritéria pro věcné hodnocení. MAS stanovuje primárně kritéria, která hodnotí přínos projektů k plnění záměrů a cílů strategie CLLD.</w:t>
      </w:r>
    </w:p>
    <w:p w14:paraId="2837A75C" w14:textId="77777777" w:rsidR="005C40D6" w:rsidRPr="005C40D6" w:rsidRDefault="005C40D6" w:rsidP="005C40D6">
      <w:pPr>
        <w:spacing w:before="100"/>
        <w:contextualSpacing/>
        <w:jc w:val="both"/>
        <w:rPr>
          <w:sz w:val="21"/>
          <w:szCs w:val="21"/>
        </w:rPr>
      </w:pPr>
    </w:p>
    <w:p w14:paraId="7A1C299E" w14:textId="77777777" w:rsidR="005C40D6" w:rsidRDefault="005C40D6" w:rsidP="005C40D6">
      <w:pPr>
        <w:spacing w:before="100"/>
        <w:contextualSpacing/>
        <w:jc w:val="both"/>
        <w:rPr>
          <w:sz w:val="21"/>
          <w:szCs w:val="21"/>
        </w:rPr>
      </w:pPr>
      <w:r w:rsidRPr="005C40D6">
        <w:rPr>
          <w:sz w:val="21"/>
          <w:szCs w:val="21"/>
        </w:rPr>
        <w:t xml:space="preserve">V případě, kdy MAS vyhlašuje výzvu na několik aktivit, zpracovává </w:t>
      </w:r>
      <w:r>
        <w:rPr>
          <w:sz w:val="21"/>
          <w:szCs w:val="21"/>
        </w:rPr>
        <w:t xml:space="preserve">vedoucí pracovník SCLLD a </w:t>
      </w:r>
      <w:r w:rsidR="000D4871">
        <w:rPr>
          <w:sz w:val="21"/>
          <w:szCs w:val="21"/>
        </w:rPr>
        <w:t>Projektový manažer SCLLD</w:t>
      </w:r>
      <w:r w:rsidRPr="005C40D6">
        <w:rPr>
          <w:sz w:val="21"/>
          <w:szCs w:val="21"/>
        </w:rPr>
        <w:t xml:space="preserve"> ve spolupráci s</w:t>
      </w:r>
      <w:r>
        <w:rPr>
          <w:sz w:val="21"/>
          <w:szCs w:val="21"/>
        </w:rPr>
        <w:t xml:space="preserve"> Rozhodovacím orgánem </w:t>
      </w:r>
      <w:r w:rsidRPr="005C40D6">
        <w:rPr>
          <w:sz w:val="21"/>
          <w:szCs w:val="21"/>
        </w:rPr>
        <w:t>jednu sadu kritérií. Jednotlivá kritéria jsou odlišena pro různé aktivity tak, že je u nich uvedeno „nerelevantní“ pro konkrétní aktivitu.</w:t>
      </w:r>
    </w:p>
    <w:p w14:paraId="25759141" w14:textId="77777777" w:rsidR="005C40D6" w:rsidRPr="005C40D6" w:rsidRDefault="005C40D6" w:rsidP="005C40D6">
      <w:pPr>
        <w:spacing w:before="100"/>
        <w:contextualSpacing/>
        <w:jc w:val="both"/>
        <w:rPr>
          <w:sz w:val="21"/>
          <w:szCs w:val="21"/>
        </w:rPr>
      </w:pPr>
    </w:p>
    <w:p w14:paraId="2A523206" w14:textId="77777777" w:rsidR="005C40D6" w:rsidRPr="008671B9" w:rsidRDefault="00722D05" w:rsidP="005C40D6">
      <w:pPr>
        <w:spacing w:before="100"/>
        <w:contextualSpacing/>
        <w:jc w:val="both"/>
        <w:rPr>
          <w:sz w:val="21"/>
          <w:szCs w:val="21"/>
        </w:rPr>
      </w:pPr>
      <w:r>
        <w:rPr>
          <w:sz w:val="21"/>
          <w:szCs w:val="21"/>
        </w:rPr>
        <w:t xml:space="preserve">Vedoucí pracovník SCLLD či </w:t>
      </w:r>
      <w:r w:rsidR="000D4871">
        <w:rPr>
          <w:sz w:val="21"/>
          <w:szCs w:val="21"/>
        </w:rPr>
        <w:t>Projektový manažer SCLLD</w:t>
      </w:r>
      <w:r w:rsidR="005C40D6" w:rsidRPr="005C40D6">
        <w:rPr>
          <w:sz w:val="21"/>
          <w:szCs w:val="21"/>
        </w:rPr>
        <w:t xml:space="preserve"> zasílá kritéria pro hodnocení k připomínkám ŘO IROP (clldirop@mmr.cz) nejpozději ve stejný den, kdy zasílá </w:t>
      </w:r>
      <w:r>
        <w:rPr>
          <w:sz w:val="21"/>
          <w:szCs w:val="21"/>
        </w:rPr>
        <w:t xml:space="preserve">vedoucí pracovník SCLLD </w:t>
      </w:r>
      <w:r w:rsidR="005C40D6" w:rsidRPr="005C40D6">
        <w:rPr>
          <w:sz w:val="21"/>
          <w:szCs w:val="21"/>
        </w:rPr>
        <w:t xml:space="preserve">na ŘO IROP k připomínkám </w:t>
      </w:r>
      <w:r w:rsidR="005C40D6" w:rsidRPr="008671B9">
        <w:rPr>
          <w:sz w:val="21"/>
          <w:szCs w:val="21"/>
        </w:rPr>
        <w:t>výzvu, podle postupu uvedeného v kapitole 1 Minimálních požadavků ŘO IROP k implementaci.</w:t>
      </w:r>
    </w:p>
    <w:p w14:paraId="2E55C7A1" w14:textId="77777777" w:rsidR="00247DDD" w:rsidRDefault="00247DDD" w:rsidP="005C40D6">
      <w:pPr>
        <w:spacing w:before="100"/>
        <w:contextualSpacing/>
        <w:jc w:val="both"/>
        <w:rPr>
          <w:sz w:val="21"/>
          <w:szCs w:val="21"/>
        </w:rPr>
      </w:pPr>
    </w:p>
    <w:p w14:paraId="2BD82EDA" w14:textId="77777777" w:rsidR="0093170A" w:rsidRDefault="00722D05" w:rsidP="005C40D6">
      <w:pPr>
        <w:spacing w:before="100"/>
        <w:contextualSpacing/>
        <w:jc w:val="both"/>
        <w:rPr>
          <w:sz w:val="21"/>
          <w:szCs w:val="21"/>
        </w:rPr>
      </w:pPr>
      <w:r w:rsidRPr="008671B9">
        <w:rPr>
          <w:sz w:val="21"/>
          <w:szCs w:val="21"/>
        </w:rPr>
        <w:t>Vedoucí pracovník SCLLD v</w:t>
      </w:r>
      <w:r w:rsidR="005C40D6" w:rsidRPr="008671B9">
        <w:rPr>
          <w:sz w:val="21"/>
          <w:szCs w:val="21"/>
        </w:rPr>
        <w:t>e spolupráci s</w:t>
      </w:r>
      <w:r w:rsidRPr="008671B9">
        <w:rPr>
          <w:sz w:val="21"/>
          <w:szCs w:val="21"/>
        </w:rPr>
        <w:t xml:space="preserve"> Rozhodovacím orgánem </w:t>
      </w:r>
      <w:r w:rsidR="005C40D6" w:rsidRPr="008671B9">
        <w:rPr>
          <w:sz w:val="21"/>
          <w:szCs w:val="21"/>
        </w:rPr>
        <w:t>stanoví, která kritéria přijatelnosti jsou napravitelná a nenapravitelná. Kritéria formálních náležitostí jsou vždy napravitelná.</w:t>
      </w:r>
    </w:p>
    <w:p w14:paraId="1F8A1FFD" w14:textId="77777777" w:rsidR="00E43EF2" w:rsidRDefault="00E43EF2" w:rsidP="00722D05">
      <w:pPr>
        <w:jc w:val="both"/>
      </w:pPr>
    </w:p>
    <w:p w14:paraId="10F9E8A2" w14:textId="77777777" w:rsidR="00722D05" w:rsidRPr="008671B9" w:rsidRDefault="00722D05" w:rsidP="00722D05">
      <w:pPr>
        <w:jc w:val="both"/>
      </w:pPr>
      <w:r w:rsidRPr="008671B9">
        <w:t xml:space="preserve">Kritéria pro kontrolu formálních náležitostí a přijatelnosti mají formu vylučovacích kritérií v podobě: splněno/nesplněno/nerelevantní/nehodnoceno. </w:t>
      </w:r>
    </w:p>
    <w:p w14:paraId="5E5E3969" w14:textId="77777777" w:rsidR="00722D05" w:rsidRPr="008671B9" w:rsidRDefault="00722D05" w:rsidP="00722D05">
      <w:pPr>
        <w:jc w:val="both"/>
      </w:pPr>
      <w:r w:rsidRPr="008671B9">
        <w:t xml:space="preserve">Kritéria pro věcné hodnocení jsou hodnoticí – míra naplnění kritéria se hodnotí body. </w:t>
      </w:r>
    </w:p>
    <w:p w14:paraId="5FCD5193" w14:textId="77777777" w:rsidR="00722D05" w:rsidRPr="008671B9" w:rsidRDefault="00722D05" w:rsidP="00722D05">
      <w:pPr>
        <w:jc w:val="both"/>
      </w:pPr>
      <w:r w:rsidRPr="008671B9">
        <w:lastRenderedPageBreak/>
        <w:t xml:space="preserve">Vedoucí pracovník SCLLD a </w:t>
      </w:r>
      <w:r w:rsidR="000D4871">
        <w:t>Projektový manažer SCLLD</w:t>
      </w:r>
      <w:r w:rsidRPr="008671B9">
        <w:t xml:space="preserve"> ve spolupráci s Rozhodovacím orgánem určí způsob bodování jednotlivých kritérií pro věcné hodnocení a určí minimální bodovou hranici ke splnění podmínek věcného hodnocení MAS. Minimální bodová hranice nebude nižší než 50 % z maximálního počtu bodů.</w:t>
      </w:r>
    </w:p>
    <w:p w14:paraId="62BF6BD6" w14:textId="77777777" w:rsidR="00722D05" w:rsidRDefault="00722D05" w:rsidP="00722D05">
      <w:pPr>
        <w:jc w:val="both"/>
        <w:rPr>
          <w:rFonts w:cs="Arial"/>
          <w:szCs w:val="20"/>
        </w:rPr>
      </w:pPr>
      <w:r w:rsidRPr="008671B9">
        <w:rPr>
          <w:rFonts w:cs="Arial"/>
          <w:szCs w:val="20"/>
        </w:rPr>
        <w:t xml:space="preserve">Po obdržení e-mailu, že ŘO IROP souhlasí s vypořádáním připomínek ke kritériím pro hodnocení, schvaluje kritéria </w:t>
      </w:r>
      <w:r w:rsidRPr="008671B9">
        <w:rPr>
          <w:iCs/>
        </w:rPr>
        <w:t>Rozhodovací orgán</w:t>
      </w:r>
      <w:r w:rsidRPr="008671B9">
        <w:rPr>
          <w:rFonts w:cs="Arial"/>
          <w:szCs w:val="20"/>
        </w:rPr>
        <w:t xml:space="preserve"> ve lhůtě 1</w:t>
      </w:r>
      <w:r w:rsidR="008671B9">
        <w:rPr>
          <w:rFonts w:cs="Arial"/>
          <w:szCs w:val="20"/>
        </w:rPr>
        <w:t>0</w:t>
      </w:r>
      <w:r w:rsidRPr="008671B9">
        <w:rPr>
          <w:rFonts w:cs="Arial"/>
          <w:szCs w:val="20"/>
        </w:rPr>
        <w:t xml:space="preserve"> pracovních dní od obdržení e-mailu od ŘO IROP.</w:t>
      </w:r>
    </w:p>
    <w:p w14:paraId="6498DF1C" w14:textId="77777777" w:rsidR="00722D05" w:rsidRPr="00DA77EB" w:rsidRDefault="00722D05" w:rsidP="00DA77EB">
      <w:pPr>
        <w:pStyle w:val="Nadpis2"/>
      </w:pPr>
      <w:bookmarkStart w:id="14" w:name="_Toc533938174"/>
      <w:r w:rsidRPr="00DA77EB">
        <w:t>4.4</w:t>
      </w:r>
      <w:r w:rsidRPr="00DA77EB">
        <w:tab/>
        <w:t>Kontrolní listy MAS</w:t>
      </w:r>
      <w:bookmarkEnd w:id="14"/>
    </w:p>
    <w:p w14:paraId="57B4245D" w14:textId="77777777" w:rsidR="00722D05" w:rsidRPr="00722D05" w:rsidRDefault="008671B9" w:rsidP="00722D05">
      <w:pPr>
        <w:jc w:val="both"/>
        <w:rPr>
          <w:rFonts w:cs="Arial"/>
        </w:rPr>
      </w:pPr>
      <w:r>
        <w:rPr>
          <w:rFonts w:cs="Arial"/>
        </w:rPr>
        <w:t xml:space="preserve">Vedoucí pracovník SCLLD a </w:t>
      </w:r>
      <w:r w:rsidR="000D4871">
        <w:rPr>
          <w:rFonts w:cs="Arial"/>
        </w:rPr>
        <w:t>Projektový manažer SCLLD</w:t>
      </w:r>
      <w:r w:rsidR="00722D05" w:rsidRPr="00722D05">
        <w:rPr>
          <w:rFonts w:cs="Arial"/>
        </w:rPr>
        <w:t xml:space="preserve"> ve spolupráci s</w:t>
      </w:r>
      <w:r>
        <w:rPr>
          <w:rFonts w:cs="Arial"/>
        </w:rPr>
        <w:t xml:space="preserve"> Rozhodovacím orgánem </w:t>
      </w:r>
      <w:r w:rsidR="00722D05" w:rsidRPr="00722D05">
        <w:rPr>
          <w:rFonts w:cs="Arial"/>
        </w:rPr>
        <w:t>zpracuje kontrolní listy pro hodnocení projektů.</w:t>
      </w:r>
    </w:p>
    <w:p w14:paraId="34E3F2E8" w14:textId="77777777" w:rsidR="00722D05" w:rsidRPr="00722D05" w:rsidRDefault="000D4871" w:rsidP="00722D05">
      <w:pPr>
        <w:jc w:val="both"/>
        <w:rPr>
          <w:rFonts w:cs="Arial"/>
        </w:rPr>
      </w:pPr>
      <w:r>
        <w:rPr>
          <w:rFonts w:cs="Arial"/>
        </w:rPr>
        <w:t>Projektový manažer SCLLD</w:t>
      </w:r>
      <w:r w:rsidR="00722D05">
        <w:rPr>
          <w:rFonts w:cs="Arial"/>
        </w:rPr>
        <w:t xml:space="preserve"> </w:t>
      </w:r>
      <w:r w:rsidR="008671B9">
        <w:rPr>
          <w:rFonts w:cs="Arial"/>
        </w:rPr>
        <w:t xml:space="preserve">zašle </w:t>
      </w:r>
      <w:r w:rsidR="00722D05" w:rsidRPr="00722D05">
        <w:rPr>
          <w:rFonts w:cs="Arial"/>
        </w:rPr>
        <w:t>kontrolní listy k připomínkám na ŘO IROP (clldirop@mmr.cz) s připravenou výzvou a schválenými kritérii nebo po vyhlášení výzvy MAS, nejpozději 5 pracovních dní před ukončením příjmu žádostí ve výzvě MAS, podle postupu uvedeného v kapitole 1 Minimálních požadavků ŘO IROP k implementaci.</w:t>
      </w:r>
    </w:p>
    <w:p w14:paraId="27EA7012" w14:textId="77777777" w:rsidR="00722D05" w:rsidRPr="00722D05" w:rsidRDefault="00722D05" w:rsidP="00722D05">
      <w:pPr>
        <w:jc w:val="both"/>
        <w:rPr>
          <w:rFonts w:cs="Arial"/>
        </w:rPr>
      </w:pPr>
      <w:r w:rsidRPr="00722D05">
        <w:rPr>
          <w:rFonts w:cs="Arial"/>
        </w:rPr>
        <w:t xml:space="preserve">Po obdržení e-mailu, že ŘO IROP souhlasí se zapracováním připomínek ke kontrolním listům a další připomínky neuplatňuje, schvaluje kontrolní listy a jejich aktualizace </w:t>
      </w:r>
      <w:r>
        <w:rPr>
          <w:rFonts w:cs="Arial"/>
        </w:rPr>
        <w:t xml:space="preserve">Rozhodovací orgán </w:t>
      </w:r>
      <w:r w:rsidRPr="00722D05">
        <w:rPr>
          <w:rFonts w:cs="Arial"/>
        </w:rPr>
        <w:t>ve lhůtě</w:t>
      </w:r>
      <w:r>
        <w:rPr>
          <w:rFonts w:cs="Arial"/>
        </w:rPr>
        <w:t xml:space="preserve"> 1</w:t>
      </w:r>
      <w:r w:rsidR="008671B9">
        <w:rPr>
          <w:rFonts w:cs="Arial"/>
        </w:rPr>
        <w:t>0</w:t>
      </w:r>
      <w:r w:rsidRPr="00722D05">
        <w:rPr>
          <w:rFonts w:cs="Arial"/>
        </w:rPr>
        <w:t xml:space="preserve"> pracovních dní od obdržení e-mailu od ŘO IROP.</w:t>
      </w:r>
    </w:p>
    <w:p w14:paraId="67DA2872" w14:textId="77777777" w:rsidR="00722D05" w:rsidRPr="00722D05" w:rsidRDefault="00722D05" w:rsidP="00722D05">
      <w:pPr>
        <w:jc w:val="both"/>
        <w:rPr>
          <w:rFonts w:cs="Arial"/>
        </w:rPr>
      </w:pPr>
      <w:r w:rsidRPr="00722D05">
        <w:rPr>
          <w:rFonts w:cs="Arial"/>
        </w:rPr>
        <w:t xml:space="preserve">Kontrolní listy zveřejňuje </w:t>
      </w:r>
      <w:r w:rsidR="000D4871">
        <w:rPr>
          <w:rFonts w:cs="Arial"/>
        </w:rPr>
        <w:t>Projektový manažer SCLLD</w:t>
      </w:r>
      <w:r>
        <w:rPr>
          <w:rFonts w:cs="Arial"/>
        </w:rPr>
        <w:t xml:space="preserve"> </w:t>
      </w:r>
      <w:r w:rsidRPr="00722D05">
        <w:rPr>
          <w:rFonts w:cs="Arial"/>
        </w:rPr>
        <w:t xml:space="preserve">do </w:t>
      </w:r>
      <w:r w:rsidR="008671B9">
        <w:rPr>
          <w:rFonts w:cs="Arial"/>
        </w:rPr>
        <w:t>5</w:t>
      </w:r>
      <w:r w:rsidRPr="00722D05">
        <w:rPr>
          <w:rFonts w:cs="Arial"/>
        </w:rPr>
        <w:t xml:space="preserve"> pracovních dní od schválení odpovědným orgánem MAS.</w:t>
      </w:r>
    </w:p>
    <w:p w14:paraId="374E8950" w14:textId="795FF677" w:rsidR="00722D05" w:rsidRPr="00722D05" w:rsidRDefault="00722D05" w:rsidP="00722D05">
      <w:pPr>
        <w:jc w:val="both"/>
        <w:rPr>
          <w:rFonts w:cs="Arial"/>
          <w:b/>
        </w:rPr>
      </w:pPr>
      <w:r w:rsidRPr="00722D05">
        <w:rPr>
          <w:rFonts w:cs="Arial"/>
          <w:b/>
        </w:rPr>
        <w:t>Upozornění: Kontrolní listy MAS vytvoří pro transparentní hodnocení projektů. V kontrolních listech MAS jednoznačně popíše, jak budou jednotlivá kritéria při hodnocení projektu posuzována, uvede referenční dokumenty, ze kterých bude hodnocení každého kritéria vycházet. Kontrolní listy obsahují hodnoticí kritéria, která jsou v odsouhlasené výzvě MAS. Dále obsahují podotázky na kritéria a odkazují se na totožné referenční dokumenty, které jsou uvedené u hodnoticích kritérií schválených s výzvou MAS.</w:t>
      </w:r>
    </w:p>
    <w:p w14:paraId="5AF68B1E" w14:textId="77777777" w:rsidR="00722D05" w:rsidRDefault="00722D05" w:rsidP="00722D05">
      <w:pPr>
        <w:jc w:val="both"/>
        <w:rPr>
          <w:rFonts w:cs="Arial"/>
        </w:rPr>
      </w:pPr>
    </w:p>
    <w:p w14:paraId="3F43DB8F" w14:textId="77777777" w:rsidR="00804F38" w:rsidRPr="008671B9" w:rsidRDefault="008671B9" w:rsidP="003C7F0C">
      <w:pPr>
        <w:pStyle w:val="Nadpis1"/>
        <w:numPr>
          <w:ilvl w:val="0"/>
          <w:numId w:val="1"/>
        </w:numPr>
        <w:rPr>
          <w:rStyle w:val="Nadpis1Char"/>
        </w:rPr>
      </w:pPr>
      <w:bookmarkStart w:id="15" w:name="_Toc533938175"/>
      <w:r w:rsidRPr="008671B9">
        <w:rPr>
          <w:rStyle w:val="Nadpis1Char"/>
        </w:rPr>
        <w:t>Hodnocení a výběr projektů</w:t>
      </w:r>
      <w:bookmarkEnd w:id="15"/>
    </w:p>
    <w:p w14:paraId="294AD8BD" w14:textId="77777777" w:rsidR="008671B9" w:rsidRPr="002A7856" w:rsidRDefault="008671B9" w:rsidP="008671B9">
      <w:pPr>
        <w:tabs>
          <w:tab w:val="left" w:pos="1134"/>
        </w:tabs>
        <w:jc w:val="both"/>
        <w:rPr>
          <w:rFonts w:cs="Arial"/>
          <w:szCs w:val="20"/>
        </w:rPr>
      </w:pPr>
      <w:r w:rsidRPr="002A7856">
        <w:rPr>
          <w:rFonts w:cs="Arial"/>
        </w:rPr>
        <w:t>Hodnocení projektů</w:t>
      </w:r>
      <w:r w:rsidRPr="002A7856">
        <w:rPr>
          <w:rFonts w:cs="Arial"/>
          <w:szCs w:val="20"/>
        </w:rPr>
        <w:t xml:space="preserve"> je soubor činností, které jsou vykonávány od podání žádosti o podporu </w:t>
      </w:r>
      <w:r w:rsidRPr="002A7856">
        <w:rPr>
          <w:rFonts w:cs="Arial"/>
          <w:szCs w:val="20"/>
        </w:rPr>
        <w:br/>
        <w:t>do vydání/podepsání právního aktu o poskytnutí dotace. Hodnocení projektů probíhá ve třech fázích.</w:t>
      </w:r>
    </w:p>
    <w:p w14:paraId="376991B1" w14:textId="77777777" w:rsidR="002A7856" w:rsidRPr="002A7856" w:rsidRDefault="008671B9" w:rsidP="003C7F0C">
      <w:pPr>
        <w:pStyle w:val="Odstavecseseznamem"/>
        <w:numPr>
          <w:ilvl w:val="0"/>
          <w:numId w:val="7"/>
        </w:numPr>
        <w:tabs>
          <w:tab w:val="left" w:pos="1134"/>
        </w:tabs>
        <w:jc w:val="both"/>
        <w:rPr>
          <w:rFonts w:cs="Arial"/>
          <w:szCs w:val="20"/>
        </w:rPr>
      </w:pPr>
      <w:r w:rsidRPr="002A7856">
        <w:rPr>
          <w:rFonts w:cs="Arial"/>
          <w:szCs w:val="20"/>
        </w:rPr>
        <w:t xml:space="preserve">Kontrola formálních náležitosti a přijatelnosti - provádí </w:t>
      </w:r>
      <w:r w:rsidR="002A7856" w:rsidRPr="002A7856">
        <w:rPr>
          <w:rFonts w:cs="Arial"/>
          <w:szCs w:val="20"/>
        </w:rPr>
        <w:t xml:space="preserve">kancelář MAS </w:t>
      </w:r>
    </w:p>
    <w:p w14:paraId="680714A1" w14:textId="77777777" w:rsidR="002A7856" w:rsidRPr="002A7856" w:rsidRDefault="008671B9" w:rsidP="003C7F0C">
      <w:pPr>
        <w:pStyle w:val="Odstavecseseznamem"/>
        <w:numPr>
          <w:ilvl w:val="0"/>
          <w:numId w:val="7"/>
        </w:numPr>
        <w:tabs>
          <w:tab w:val="left" w:pos="1134"/>
        </w:tabs>
        <w:jc w:val="both"/>
        <w:rPr>
          <w:rFonts w:cs="Arial"/>
          <w:szCs w:val="20"/>
        </w:rPr>
      </w:pPr>
      <w:r w:rsidRPr="002A7856">
        <w:rPr>
          <w:rFonts w:cs="Arial"/>
          <w:szCs w:val="20"/>
        </w:rPr>
        <w:t xml:space="preserve">Věcné hodnocení - provádí </w:t>
      </w:r>
      <w:r w:rsidR="002A7856" w:rsidRPr="002A7856">
        <w:rPr>
          <w:rFonts w:cs="Arial"/>
          <w:szCs w:val="20"/>
        </w:rPr>
        <w:t xml:space="preserve">Výběrový orgán </w:t>
      </w:r>
    </w:p>
    <w:p w14:paraId="72AF62D1" w14:textId="77777777" w:rsidR="008671B9" w:rsidRPr="002A7856" w:rsidRDefault="008671B9" w:rsidP="003C7F0C">
      <w:pPr>
        <w:pStyle w:val="Odstavecseseznamem"/>
        <w:numPr>
          <w:ilvl w:val="0"/>
          <w:numId w:val="7"/>
        </w:numPr>
        <w:tabs>
          <w:tab w:val="left" w:pos="1134"/>
        </w:tabs>
        <w:jc w:val="both"/>
        <w:rPr>
          <w:rFonts w:cs="Arial"/>
          <w:szCs w:val="20"/>
        </w:rPr>
      </w:pPr>
      <w:r w:rsidRPr="002A7856">
        <w:rPr>
          <w:rFonts w:cs="Arial"/>
          <w:szCs w:val="20"/>
        </w:rPr>
        <w:t xml:space="preserve">Závěrečné ověření způsobilosti projektů - provádí CRR (Obecná a Specifická pravidla </w:t>
      </w:r>
      <w:r w:rsidRPr="002A7856">
        <w:rPr>
          <w:rFonts w:cs="Arial"/>
          <w:szCs w:val="20"/>
        </w:rPr>
        <w:br/>
        <w:t xml:space="preserve">pro žadatele a příjemce, Obecná a Specifická pravidla jsou uvedena na webu ŘO IROP </w:t>
      </w:r>
      <w:r w:rsidRPr="002A7856">
        <w:rPr>
          <w:rFonts w:cs="Arial"/>
          <w:szCs w:val="20"/>
        </w:rPr>
        <w:br/>
        <w:t xml:space="preserve">u každé výzvy ŘO IROP). </w:t>
      </w:r>
    </w:p>
    <w:p w14:paraId="4D6ECF35" w14:textId="77777777" w:rsidR="008671B9" w:rsidRPr="002A7856" w:rsidRDefault="008671B9" w:rsidP="008671B9">
      <w:pPr>
        <w:jc w:val="both"/>
        <w:rPr>
          <w:rFonts w:cs="Arial"/>
          <w:szCs w:val="20"/>
        </w:rPr>
      </w:pPr>
      <w:r w:rsidRPr="002A7856">
        <w:rPr>
          <w:rFonts w:cs="Arial"/>
          <w:szCs w:val="20"/>
        </w:rPr>
        <w:lastRenderedPageBreak/>
        <w:t xml:space="preserve">Hodnotitelé provádějí hodnocení podle předem stanovených kritérií pro hodnocení projektů </w:t>
      </w:r>
      <w:r w:rsidRPr="002A7856">
        <w:rPr>
          <w:rFonts w:cs="Arial"/>
          <w:szCs w:val="20"/>
        </w:rPr>
        <w:br/>
        <w:t xml:space="preserve">a vyplňují kontrolní list. Ke každému kritériu uvádějí </w:t>
      </w:r>
      <w:r w:rsidRPr="002A7856">
        <w:rPr>
          <w:rFonts w:cs="Arial"/>
          <w:b/>
          <w:szCs w:val="20"/>
        </w:rPr>
        <w:t>srozumitelné odůvodnění výsledku hodnocení</w:t>
      </w:r>
      <w:r w:rsidRPr="002A7856">
        <w:rPr>
          <w:rFonts w:cs="Arial"/>
          <w:szCs w:val="20"/>
        </w:rPr>
        <w:t xml:space="preserve">. </w:t>
      </w:r>
    </w:p>
    <w:p w14:paraId="2F0FF1A8" w14:textId="77777777" w:rsidR="008671B9" w:rsidRPr="002A7856" w:rsidRDefault="002A7856" w:rsidP="002A7856">
      <w:pPr>
        <w:pStyle w:val="Nadpis2"/>
      </w:pPr>
      <w:bookmarkStart w:id="16" w:name="_Toc533938176"/>
      <w:r w:rsidRPr="002A7856">
        <w:t xml:space="preserve">5.1  </w:t>
      </w:r>
      <w:r w:rsidR="00DA77EB">
        <w:tab/>
      </w:r>
      <w:r w:rsidRPr="002A7856">
        <w:t>Kontrola formálních náležitostí a přijatelnosti</w:t>
      </w:r>
      <w:bookmarkEnd w:id="16"/>
    </w:p>
    <w:p w14:paraId="11B685DD" w14:textId="77777777" w:rsidR="002A7856" w:rsidRDefault="002A7856" w:rsidP="002A7856">
      <w:pPr>
        <w:spacing w:before="100"/>
        <w:contextualSpacing/>
        <w:jc w:val="both"/>
        <w:rPr>
          <w:sz w:val="21"/>
          <w:szCs w:val="21"/>
        </w:rPr>
      </w:pPr>
      <w:r w:rsidRPr="002A7856">
        <w:rPr>
          <w:sz w:val="21"/>
          <w:szCs w:val="21"/>
        </w:rPr>
        <w:t>Kontrola formálních náležitostí a přijatelnosti probíhá v MS2014+ a postup pro práci v MS2014+ je uvedený v Příručce pro hodnocení integrovaných projektů CLLD. (</w:t>
      </w:r>
      <w:hyperlink r:id="rId25" w:history="1">
        <w:r w:rsidRPr="008C1A96">
          <w:rPr>
            <w:rStyle w:val="Hypertextovodkaz"/>
            <w:sz w:val="21"/>
            <w:szCs w:val="21"/>
          </w:rPr>
          <w:t>http://irop.mmr.cz/cs/Zadatele-a-prijemci/Dokumenty/Dokumenty/Dokumenty-pro-MAS</w:t>
        </w:r>
      </w:hyperlink>
      <w:r w:rsidRPr="002A7856">
        <w:rPr>
          <w:sz w:val="21"/>
          <w:szCs w:val="21"/>
        </w:rPr>
        <w:t>)</w:t>
      </w:r>
      <w:r>
        <w:rPr>
          <w:sz w:val="21"/>
          <w:szCs w:val="21"/>
        </w:rPr>
        <w:t xml:space="preserve">. </w:t>
      </w:r>
    </w:p>
    <w:p w14:paraId="223A1BDF" w14:textId="77777777" w:rsidR="002A7856" w:rsidRPr="002A7856" w:rsidRDefault="002A7856" w:rsidP="002A7856">
      <w:pPr>
        <w:spacing w:before="100"/>
        <w:contextualSpacing/>
        <w:jc w:val="both"/>
        <w:rPr>
          <w:sz w:val="21"/>
          <w:szCs w:val="21"/>
        </w:rPr>
      </w:pPr>
    </w:p>
    <w:p w14:paraId="2A4BF069" w14:textId="77777777" w:rsidR="002A7856" w:rsidRDefault="002A7856" w:rsidP="002A7856">
      <w:pPr>
        <w:spacing w:before="100"/>
        <w:contextualSpacing/>
        <w:jc w:val="both"/>
        <w:rPr>
          <w:sz w:val="21"/>
          <w:szCs w:val="21"/>
        </w:rPr>
      </w:pPr>
      <w:r w:rsidRPr="002A7856">
        <w:rPr>
          <w:sz w:val="21"/>
          <w:szCs w:val="21"/>
        </w:rPr>
        <w:t xml:space="preserve">Lhůty uvedené v Obecných pravidlech pro žadatele a příjemce a v Příručce pro hodnocení integrovaných projektů CLLD v IROP jsou závazné. </w:t>
      </w:r>
    </w:p>
    <w:p w14:paraId="3E52C10A" w14:textId="77777777" w:rsidR="002A7856" w:rsidRPr="002A7856" w:rsidRDefault="002A7856" w:rsidP="002A7856">
      <w:pPr>
        <w:spacing w:before="100"/>
        <w:contextualSpacing/>
        <w:jc w:val="both"/>
        <w:rPr>
          <w:sz w:val="21"/>
          <w:szCs w:val="21"/>
        </w:rPr>
      </w:pPr>
    </w:p>
    <w:p w14:paraId="07C46EC2" w14:textId="77777777" w:rsidR="002A7856" w:rsidRDefault="002A7856" w:rsidP="002A7856">
      <w:pPr>
        <w:spacing w:before="100"/>
        <w:contextualSpacing/>
        <w:jc w:val="both"/>
        <w:rPr>
          <w:sz w:val="21"/>
          <w:szCs w:val="21"/>
        </w:rPr>
      </w:pPr>
      <w:r w:rsidRPr="002A7856">
        <w:rPr>
          <w:sz w:val="21"/>
          <w:szCs w:val="21"/>
        </w:rPr>
        <w:t xml:space="preserve">Pokud </w:t>
      </w:r>
      <w:r>
        <w:rPr>
          <w:sz w:val="21"/>
          <w:szCs w:val="21"/>
        </w:rPr>
        <w:t xml:space="preserve">kancelář MAS – </w:t>
      </w:r>
      <w:r w:rsidR="000D4871">
        <w:rPr>
          <w:sz w:val="21"/>
          <w:szCs w:val="21"/>
        </w:rPr>
        <w:t>Projektový manažer SCLLD</w:t>
      </w:r>
      <w:r w:rsidRPr="002A7856">
        <w:rPr>
          <w:sz w:val="21"/>
          <w:szCs w:val="21"/>
        </w:rPr>
        <w:t xml:space="preserve"> během kontroly formálních náležitostí a přijatelnosti nad rámec svého hodnocení (kontrolního listu) zjistí další skutečnosti, nevyzývá žadatele na oblasti, které nejsou obsaženy v kontrolním listu MAS k nápravě, ale tuto skutečnost uvede </w:t>
      </w:r>
      <w:r>
        <w:rPr>
          <w:sz w:val="21"/>
          <w:szCs w:val="21"/>
        </w:rPr>
        <w:t>vedoucí pracovník SCLLD</w:t>
      </w:r>
      <w:r w:rsidRPr="002A7856">
        <w:rPr>
          <w:sz w:val="21"/>
          <w:szCs w:val="21"/>
        </w:rPr>
        <w:t xml:space="preserve"> v předávací depeši k </w:t>
      </w:r>
      <w:proofErr w:type="spellStart"/>
      <w:r w:rsidRPr="002A7856">
        <w:rPr>
          <w:sz w:val="21"/>
          <w:szCs w:val="21"/>
        </w:rPr>
        <w:t>ZoZ</w:t>
      </w:r>
      <w:proofErr w:type="spellEnd"/>
      <w:r w:rsidRPr="002A7856">
        <w:rPr>
          <w:sz w:val="21"/>
          <w:szCs w:val="21"/>
        </w:rPr>
        <w:t xml:space="preserve"> na CRR.</w:t>
      </w:r>
    </w:p>
    <w:p w14:paraId="15D9BEF4" w14:textId="77777777" w:rsidR="002A7856" w:rsidRPr="002A7856" w:rsidRDefault="002A7856" w:rsidP="002A7856">
      <w:pPr>
        <w:spacing w:before="100"/>
        <w:contextualSpacing/>
        <w:jc w:val="both"/>
        <w:rPr>
          <w:sz w:val="21"/>
          <w:szCs w:val="21"/>
        </w:rPr>
      </w:pPr>
    </w:p>
    <w:p w14:paraId="5D7F4C23" w14:textId="77777777" w:rsidR="002A7856" w:rsidRDefault="002A7856" w:rsidP="002A7856">
      <w:pPr>
        <w:spacing w:before="100"/>
        <w:contextualSpacing/>
        <w:jc w:val="both"/>
        <w:rPr>
          <w:sz w:val="21"/>
          <w:szCs w:val="21"/>
        </w:rPr>
      </w:pPr>
      <w:r w:rsidRPr="002A7856">
        <w:rPr>
          <w:sz w:val="21"/>
          <w:szCs w:val="21"/>
        </w:rPr>
        <w:t>Při kontrole formálních náležitostí a přijatelnosti uplatňuje MAS nezávislé hodnocení jedním hodnotitelem a zkontrolování jedním schvalovatelem. Schvalovatel je zároveň druhým hodnotitelem, tzn., že schvalovatel provádí schválení hodnocení a zároveň ověřuje správnost</w:t>
      </w:r>
      <w:r>
        <w:rPr>
          <w:sz w:val="21"/>
          <w:szCs w:val="21"/>
        </w:rPr>
        <w:t xml:space="preserve"> hodnocení prvního hodnotitele.</w:t>
      </w:r>
    </w:p>
    <w:p w14:paraId="7798CF13" w14:textId="77777777" w:rsidR="002A7856" w:rsidRPr="002A7856" w:rsidRDefault="002A7856" w:rsidP="002A7856">
      <w:pPr>
        <w:spacing w:before="100"/>
        <w:contextualSpacing/>
        <w:jc w:val="both"/>
        <w:rPr>
          <w:sz w:val="21"/>
          <w:szCs w:val="21"/>
        </w:rPr>
      </w:pPr>
    </w:p>
    <w:p w14:paraId="3C4D0F7A" w14:textId="77777777" w:rsidR="002A7856" w:rsidRDefault="002A7856" w:rsidP="002A7856">
      <w:pPr>
        <w:spacing w:before="100"/>
        <w:contextualSpacing/>
        <w:jc w:val="both"/>
        <w:rPr>
          <w:sz w:val="21"/>
          <w:szCs w:val="21"/>
        </w:rPr>
      </w:pPr>
      <w:r w:rsidRPr="002A7856">
        <w:rPr>
          <w:sz w:val="21"/>
          <w:szCs w:val="21"/>
        </w:rPr>
        <w:t xml:space="preserve">Hodnotitel/schvalovatel, který se podílel na zpracování žádostí, </w:t>
      </w:r>
      <w:r>
        <w:rPr>
          <w:sz w:val="21"/>
          <w:szCs w:val="21"/>
        </w:rPr>
        <w:t xml:space="preserve">se neúčastní hodnocení projektů </w:t>
      </w:r>
      <w:r w:rsidRPr="002A7856">
        <w:rPr>
          <w:sz w:val="21"/>
          <w:szCs w:val="21"/>
        </w:rPr>
        <w:t>ve výzvě. Na osoby, které provádějí kontrolu formálních náležitostí a přijatelnosti, se vztahuje ustanovení o střetu zájmů. (podle kapitoly Opatření proti střetu zájmů IP)</w:t>
      </w:r>
      <w:r>
        <w:rPr>
          <w:sz w:val="21"/>
          <w:szCs w:val="21"/>
        </w:rPr>
        <w:t xml:space="preserve">. </w:t>
      </w:r>
    </w:p>
    <w:p w14:paraId="735793A8" w14:textId="77777777" w:rsidR="002A7856" w:rsidRPr="002A7856" w:rsidRDefault="002A7856" w:rsidP="002A7856">
      <w:pPr>
        <w:spacing w:before="100"/>
        <w:contextualSpacing/>
        <w:jc w:val="both"/>
        <w:rPr>
          <w:sz w:val="21"/>
          <w:szCs w:val="21"/>
        </w:rPr>
      </w:pPr>
    </w:p>
    <w:p w14:paraId="01C89A28" w14:textId="77777777" w:rsidR="002A7856" w:rsidRDefault="002A7856" w:rsidP="002A7856">
      <w:pPr>
        <w:spacing w:before="100"/>
        <w:contextualSpacing/>
        <w:jc w:val="both"/>
        <w:rPr>
          <w:sz w:val="21"/>
          <w:szCs w:val="21"/>
        </w:rPr>
      </w:pPr>
      <w:r w:rsidRPr="002A7856">
        <w:rPr>
          <w:sz w:val="21"/>
          <w:szCs w:val="21"/>
        </w:rPr>
        <w:t xml:space="preserve">Pro kontrolu formálních náležitostí a přijatelnosti jsou MAS přiřazeni </w:t>
      </w:r>
      <w:r>
        <w:rPr>
          <w:sz w:val="21"/>
          <w:szCs w:val="21"/>
        </w:rPr>
        <w:t>vedoucím pracovníkem SCLLD</w:t>
      </w:r>
      <w:r w:rsidRPr="002A7856">
        <w:rPr>
          <w:sz w:val="21"/>
          <w:szCs w:val="21"/>
        </w:rPr>
        <w:t xml:space="preserve"> k projektu hodnotitel a schvalovatel podle pracovní vytíženosti a zamezení střetu zájmů. Výstupem kontroly formálních náležitostí a přijatelnosti je vyplněný kontrolní list projektu a údaje v MS2014+ dle požadavků uvedených v Příručce pro hodnocení integrovaných projektů CLLD v IROP (http://irop.mmr.cz/cs/Zadatele-a-prijemci/Dokumenty/Dokumenty/Dokumenty-pro-MAS; např. Komentář k hodnocení).</w:t>
      </w:r>
    </w:p>
    <w:p w14:paraId="07CEA968" w14:textId="77777777" w:rsidR="002A7856" w:rsidRPr="002A7856" w:rsidRDefault="002A7856" w:rsidP="002A7856">
      <w:pPr>
        <w:spacing w:before="100"/>
        <w:contextualSpacing/>
        <w:jc w:val="both"/>
        <w:rPr>
          <w:sz w:val="21"/>
          <w:szCs w:val="21"/>
        </w:rPr>
      </w:pPr>
    </w:p>
    <w:p w14:paraId="1E45A917" w14:textId="77777777" w:rsidR="002A7856" w:rsidRPr="002A7856" w:rsidRDefault="002A7856" w:rsidP="002A7856">
      <w:pPr>
        <w:spacing w:before="100"/>
        <w:contextualSpacing/>
        <w:jc w:val="both"/>
        <w:rPr>
          <w:sz w:val="21"/>
          <w:szCs w:val="21"/>
        </w:rPr>
      </w:pPr>
      <w:r w:rsidRPr="002A7856">
        <w:rPr>
          <w:sz w:val="21"/>
          <w:szCs w:val="21"/>
        </w:rPr>
        <w:t>Pokud při kontrole formálních náležitostí a přijatelnosti žádost nesplní jedno či více napravitelných kritérií, případně nelze vyhodnotit některé z nenapravitelných kritérií, je žadatel vyzván k doplnění žádosti maximálně 2 krát. Lhůta pro doplnění žádosti je 5 pracovních dnů od odeslání depeši žadatele, v odůvodněných případech lze lhůtu prodloužit maximálně o 5 pracovních dnů. V případě nedostatečného doplnění, nebo v případě, že žadatel na první výzvu nereaguje, je žadateli odeslána 2. výzva k doplnění žádosti. Pokud žadatel ani po opakované výzvě nepodá doplněnou žádost o podporu splňující všechna kritéria, je hodnocení ukončeno – tzn., žádost o podporu nesplnila formální náležitosti nebo podmínky přijatelnosti.</w:t>
      </w:r>
    </w:p>
    <w:p w14:paraId="7174AB90" w14:textId="77777777" w:rsidR="002A7856" w:rsidRDefault="002A7856" w:rsidP="002A7856">
      <w:pPr>
        <w:spacing w:before="100"/>
        <w:contextualSpacing/>
        <w:jc w:val="both"/>
        <w:rPr>
          <w:sz w:val="21"/>
          <w:szCs w:val="21"/>
        </w:rPr>
      </w:pPr>
    </w:p>
    <w:p w14:paraId="23E6AA90" w14:textId="77777777" w:rsidR="002A7856" w:rsidRDefault="002A7856" w:rsidP="002A7856">
      <w:pPr>
        <w:spacing w:before="100"/>
        <w:contextualSpacing/>
        <w:jc w:val="both"/>
        <w:rPr>
          <w:sz w:val="21"/>
          <w:szCs w:val="21"/>
        </w:rPr>
      </w:pPr>
      <w:r w:rsidRPr="002A7856">
        <w:rPr>
          <w:sz w:val="21"/>
          <w:szCs w:val="21"/>
        </w:rPr>
        <w:t xml:space="preserve">Systém automaticky zašle žadateli depeši o ukončení kontroly formálních náležitostí a přijatelnosti. Každý žadatel může podat žádost o přezkum v případě negativního výsledku kontroly formálních náležitostí a </w:t>
      </w:r>
      <w:r w:rsidRPr="002A7856">
        <w:rPr>
          <w:sz w:val="21"/>
          <w:szCs w:val="21"/>
        </w:rPr>
        <w:lastRenderedPageBreak/>
        <w:t xml:space="preserve">přijatelnosti. Žadatelé se mohou práva na podání žádosti o přezkum vzdát. Podrobnosti v kapitole </w:t>
      </w:r>
      <w:r>
        <w:rPr>
          <w:sz w:val="21"/>
          <w:szCs w:val="21"/>
        </w:rPr>
        <w:t xml:space="preserve">Přezkum hodnocení projektů IP. </w:t>
      </w:r>
    </w:p>
    <w:p w14:paraId="632A201D" w14:textId="77777777" w:rsidR="002A7856" w:rsidRPr="002A7856" w:rsidRDefault="002A7856" w:rsidP="002A7856">
      <w:pPr>
        <w:spacing w:before="100"/>
        <w:contextualSpacing/>
        <w:jc w:val="both"/>
        <w:rPr>
          <w:sz w:val="21"/>
          <w:szCs w:val="21"/>
        </w:rPr>
      </w:pPr>
    </w:p>
    <w:p w14:paraId="621EF584" w14:textId="77777777" w:rsidR="002A7856" w:rsidRDefault="002A7856" w:rsidP="002A7856">
      <w:pPr>
        <w:spacing w:before="100"/>
        <w:contextualSpacing/>
        <w:jc w:val="both"/>
        <w:rPr>
          <w:sz w:val="21"/>
          <w:szCs w:val="21"/>
        </w:rPr>
      </w:pPr>
      <w:r w:rsidRPr="002A7856">
        <w:rPr>
          <w:sz w:val="21"/>
          <w:szCs w:val="21"/>
        </w:rPr>
        <w:t xml:space="preserve">Po uplynutí lhůty pro podání žádosti o přezkum, vyřešení případných žádostí o přezkum a opravného hodnocení, informuje </w:t>
      </w:r>
      <w:r w:rsidR="000D4871">
        <w:rPr>
          <w:sz w:val="21"/>
          <w:szCs w:val="21"/>
        </w:rPr>
        <w:t>Projektový manažer SCLLD</w:t>
      </w:r>
      <w:r>
        <w:rPr>
          <w:sz w:val="21"/>
          <w:szCs w:val="21"/>
        </w:rPr>
        <w:t xml:space="preserve"> nebo vedoucí pracovník SCLLD </w:t>
      </w:r>
      <w:r w:rsidRPr="002A7856">
        <w:rPr>
          <w:sz w:val="21"/>
          <w:szCs w:val="21"/>
        </w:rPr>
        <w:t>elektronicky členy</w:t>
      </w:r>
      <w:r w:rsidR="00B1023A">
        <w:rPr>
          <w:sz w:val="21"/>
          <w:szCs w:val="21"/>
        </w:rPr>
        <w:t xml:space="preserve"> Výběrového orgánu </w:t>
      </w:r>
      <w:r w:rsidRPr="002A7856">
        <w:rPr>
          <w:sz w:val="21"/>
          <w:szCs w:val="21"/>
        </w:rPr>
        <w:t xml:space="preserve">o ukončení fáze kontroly formálních náležitostí a přijatelnosti včetně přezkumů. Lhůta pro věcné hodnocení začíná běžet následující den od zaslání informace o ukončení fáze kontroly formálních náležitostí a přijatelnosti včetně přezkumů členům </w:t>
      </w:r>
      <w:r w:rsidR="00B1023A">
        <w:rPr>
          <w:sz w:val="21"/>
          <w:szCs w:val="21"/>
        </w:rPr>
        <w:t xml:space="preserve">Výběrového orgánu. </w:t>
      </w:r>
    </w:p>
    <w:p w14:paraId="58BDA1E4" w14:textId="77777777" w:rsidR="00B1023A" w:rsidRDefault="00B1023A" w:rsidP="002A7856">
      <w:pPr>
        <w:spacing w:before="100"/>
        <w:contextualSpacing/>
        <w:jc w:val="both"/>
        <w:rPr>
          <w:sz w:val="21"/>
          <w:szCs w:val="21"/>
        </w:rPr>
      </w:pPr>
    </w:p>
    <w:p w14:paraId="7DF898F7" w14:textId="77777777" w:rsidR="00B1023A" w:rsidRDefault="00B1023A" w:rsidP="00B1023A">
      <w:pPr>
        <w:pStyle w:val="Nadpis2"/>
      </w:pPr>
      <w:bookmarkStart w:id="17" w:name="_Toc533938177"/>
      <w:r>
        <w:t xml:space="preserve">5.2 </w:t>
      </w:r>
      <w:r w:rsidR="00DA77EB">
        <w:tab/>
      </w:r>
      <w:r>
        <w:t>Věcné hodnocení</w:t>
      </w:r>
      <w:bookmarkEnd w:id="17"/>
    </w:p>
    <w:p w14:paraId="45114693" w14:textId="77777777" w:rsidR="00B1023A" w:rsidRDefault="00B1023A" w:rsidP="00B1023A">
      <w:pPr>
        <w:spacing w:before="100"/>
        <w:contextualSpacing/>
        <w:jc w:val="both"/>
        <w:rPr>
          <w:sz w:val="21"/>
          <w:szCs w:val="21"/>
        </w:rPr>
      </w:pPr>
      <w:r w:rsidRPr="00B1023A">
        <w:rPr>
          <w:sz w:val="21"/>
          <w:szCs w:val="21"/>
        </w:rPr>
        <w:t xml:space="preserve">Do věcného hodnocení jsou předány </w:t>
      </w:r>
      <w:r>
        <w:rPr>
          <w:sz w:val="21"/>
          <w:szCs w:val="21"/>
        </w:rPr>
        <w:t xml:space="preserve">vedoucím pracovníkem SCLLD nebo manažerem SCLLD </w:t>
      </w:r>
      <w:r w:rsidRPr="00B1023A">
        <w:rPr>
          <w:sz w:val="21"/>
          <w:szCs w:val="21"/>
        </w:rPr>
        <w:t>žádosti o podporu, které splnily podmínky kontroly formálních náležitostí a přijatelnosti.</w:t>
      </w:r>
    </w:p>
    <w:p w14:paraId="42CD3F35" w14:textId="77777777" w:rsidR="00B1023A" w:rsidRPr="00B1023A" w:rsidRDefault="00B1023A" w:rsidP="00B1023A">
      <w:pPr>
        <w:spacing w:before="100"/>
        <w:contextualSpacing/>
        <w:jc w:val="both"/>
        <w:rPr>
          <w:sz w:val="21"/>
          <w:szCs w:val="21"/>
        </w:rPr>
      </w:pPr>
    </w:p>
    <w:p w14:paraId="56FEAADF" w14:textId="77777777" w:rsidR="00B1023A" w:rsidRDefault="00B1023A" w:rsidP="00B1023A">
      <w:pPr>
        <w:spacing w:before="100"/>
        <w:contextualSpacing/>
        <w:jc w:val="both"/>
        <w:rPr>
          <w:sz w:val="21"/>
          <w:szCs w:val="21"/>
        </w:rPr>
      </w:pPr>
      <w:r w:rsidRPr="00B1023A">
        <w:rPr>
          <w:sz w:val="21"/>
          <w:szCs w:val="21"/>
        </w:rPr>
        <w:t xml:space="preserve">Za věcné hodnocení zodpovídá </w:t>
      </w:r>
      <w:r>
        <w:rPr>
          <w:sz w:val="21"/>
          <w:szCs w:val="21"/>
        </w:rPr>
        <w:t xml:space="preserve">Výběrový orgán. </w:t>
      </w:r>
    </w:p>
    <w:p w14:paraId="02EE05F5" w14:textId="77777777" w:rsidR="00B1023A" w:rsidRPr="00B1023A" w:rsidRDefault="00B1023A" w:rsidP="00B1023A">
      <w:pPr>
        <w:spacing w:before="100"/>
        <w:contextualSpacing/>
        <w:jc w:val="both"/>
        <w:rPr>
          <w:sz w:val="21"/>
          <w:szCs w:val="21"/>
        </w:rPr>
      </w:pPr>
      <w:r w:rsidRPr="00B1023A">
        <w:rPr>
          <w:sz w:val="21"/>
          <w:szCs w:val="21"/>
        </w:rPr>
        <w:t xml:space="preserve"> </w:t>
      </w:r>
    </w:p>
    <w:p w14:paraId="00672C6C" w14:textId="77777777" w:rsidR="00B1023A" w:rsidRDefault="00B1023A" w:rsidP="00B1023A">
      <w:pPr>
        <w:spacing w:before="100"/>
        <w:contextualSpacing/>
        <w:jc w:val="both"/>
        <w:rPr>
          <w:sz w:val="21"/>
          <w:szCs w:val="21"/>
        </w:rPr>
      </w:pPr>
      <w:r>
        <w:rPr>
          <w:sz w:val="21"/>
          <w:szCs w:val="21"/>
        </w:rPr>
        <w:t xml:space="preserve">Výběrový orgán </w:t>
      </w:r>
      <w:r w:rsidRPr="00B1023A">
        <w:rPr>
          <w:sz w:val="21"/>
          <w:szCs w:val="21"/>
        </w:rPr>
        <w:t>o</w:t>
      </w:r>
      <w:r>
        <w:rPr>
          <w:sz w:val="21"/>
          <w:szCs w:val="21"/>
        </w:rPr>
        <w:t>hodnotí projekty nejpozději do 20</w:t>
      </w:r>
      <w:r w:rsidRPr="00B1023A">
        <w:rPr>
          <w:sz w:val="21"/>
          <w:szCs w:val="21"/>
        </w:rPr>
        <w:t xml:space="preserve"> pracovních dnů od ukončení fáze kontroly formálních náležitostí a přijatelnosti (po uplynutí lhůty pro podání žádostí o přezkum, resp. po podání vzdání se práva podání žádosti o přezkum všech žadatelů, resp. po vyřízení žádostí o přezkum ve fázi kontroly formálních náležitostí a přijatelnosti) podle schválených kritérií pro věcné hodnocení.</w:t>
      </w:r>
    </w:p>
    <w:p w14:paraId="111FE95B" w14:textId="77777777" w:rsidR="00B1023A" w:rsidRPr="00B1023A" w:rsidRDefault="00B1023A" w:rsidP="00B1023A">
      <w:pPr>
        <w:spacing w:before="100"/>
        <w:contextualSpacing/>
        <w:jc w:val="both"/>
        <w:rPr>
          <w:sz w:val="21"/>
          <w:szCs w:val="21"/>
        </w:rPr>
      </w:pPr>
    </w:p>
    <w:p w14:paraId="1048026D" w14:textId="77777777" w:rsidR="00B1023A" w:rsidRDefault="00B1023A" w:rsidP="00B1023A">
      <w:pPr>
        <w:spacing w:before="100"/>
        <w:contextualSpacing/>
        <w:jc w:val="both"/>
        <w:rPr>
          <w:sz w:val="21"/>
          <w:szCs w:val="21"/>
        </w:rPr>
      </w:pPr>
      <w:r w:rsidRPr="00B1023A">
        <w:rPr>
          <w:sz w:val="21"/>
          <w:szCs w:val="21"/>
        </w:rPr>
        <w:t xml:space="preserve">Pravidla jednání </w:t>
      </w:r>
      <w:r>
        <w:rPr>
          <w:sz w:val="21"/>
          <w:szCs w:val="21"/>
        </w:rPr>
        <w:t>Výběrového orgánu j</w:t>
      </w:r>
      <w:r w:rsidRPr="00B1023A">
        <w:rPr>
          <w:sz w:val="21"/>
          <w:szCs w:val="21"/>
        </w:rPr>
        <w:t>sou uvedeny v</w:t>
      </w:r>
      <w:r>
        <w:rPr>
          <w:sz w:val="21"/>
          <w:szCs w:val="21"/>
        </w:rPr>
        <w:t> jednacím řádu Výběrového orgánu MAS</w:t>
      </w:r>
      <w:r w:rsidRPr="00B1023A">
        <w:rPr>
          <w:sz w:val="21"/>
          <w:szCs w:val="21"/>
        </w:rPr>
        <w:t>. Postup pro práci v MS2014+ je uvedený v Příručce pro hodnocení integrovaných projektů CLLD v IROP (</w:t>
      </w:r>
      <w:hyperlink r:id="rId26" w:history="1">
        <w:r w:rsidRPr="008C1A96">
          <w:rPr>
            <w:rStyle w:val="Hypertextovodkaz"/>
            <w:sz w:val="21"/>
            <w:szCs w:val="21"/>
          </w:rPr>
          <w:t>http://irop.mmr.cz/cs/Zadatele-a-prijemci/Dokumenty/Dokumenty/Dokumenty-pro-MAS</w:t>
        </w:r>
      </w:hyperlink>
      <w:r w:rsidRPr="00B1023A">
        <w:rPr>
          <w:sz w:val="21"/>
          <w:szCs w:val="21"/>
        </w:rPr>
        <w:t>).</w:t>
      </w:r>
    </w:p>
    <w:p w14:paraId="3591C5EC" w14:textId="77777777" w:rsidR="00B1023A" w:rsidRPr="00B1023A" w:rsidRDefault="00B1023A" w:rsidP="00B1023A">
      <w:pPr>
        <w:spacing w:before="100"/>
        <w:contextualSpacing/>
        <w:jc w:val="both"/>
        <w:rPr>
          <w:sz w:val="21"/>
          <w:szCs w:val="21"/>
        </w:rPr>
      </w:pPr>
    </w:p>
    <w:p w14:paraId="3462BCA9" w14:textId="77777777" w:rsidR="00B1023A" w:rsidRPr="00311EBE" w:rsidRDefault="00D32173" w:rsidP="00311EBE">
      <w:pPr>
        <w:spacing w:before="100"/>
        <w:jc w:val="both"/>
        <w:rPr>
          <w:sz w:val="21"/>
          <w:szCs w:val="21"/>
        </w:rPr>
      </w:pPr>
      <w:r>
        <w:rPr>
          <w:sz w:val="21"/>
          <w:szCs w:val="21"/>
        </w:rPr>
        <w:t xml:space="preserve">Věcné hodnocení všech předložených projektů ve výzvě MAS provádí Výběrový orgán. </w:t>
      </w:r>
      <w:r w:rsidR="00B1023A" w:rsidRPr="00311EBE">
        <w:rPr>
          <w:sz w:val="21"/>
          <w:szCs w:val="21"/>
        </w:rPr>
        <w:t xml:space="preserve">Na jednání </w:t>
      </w:r>
      <w:r>
        <w:rPr>
          <w:sz w:val="21"/>
          <w:szCs w:val="21"/>
        </w:rPr>
        <w:t>Výběrového orgánu v</w:t>
      </w:r>
      <w:r w:rsidR="00B1023A" w:rsidRPr="00311EBE">
        <w:rPr>
          <w:sz w:val="21"/>
          <w:szCs w:val="21"/>
        </w:rPr>
        <w:t>znikne kontrolní list ke každému hodnocenému projektu. Věcné hodnocení předložených žádostí a seznam hodnocených projektů seřazených podle věcného hodnocení schvaluje Výběrový orgán.</w:t>
      </w:r>
    </w:p>
    <w:p w14:paraId="4AEC75A3" w14:textId="62A99E6A" w:rsidR="00B1023A" w:rsidRPr="00311EBE" w:rsidRDefault="000D4871" w:rsidP="003C7F0C">
      <w:pPr>
        <w:pStyle w:val="Odstavecseseznamem"/>
        <w:numPr>
          <w:ilvl w:val="0"/>
          <w:numId w:val="5"/>
        </w:numPr>
        <w:spacing w:before="100"/>
        <w:jc w:val="both"/>
        <w:rPr>
          <w:sz w:val="21"/>
          <w:szCs w:val="21"/>
        </w:rPr>
      </w:pPr>
      <w:r>
        <w:rPr>
          <w:sz w:val="21"/>
          <w:szCs w:val="21"/>
        </w:rPr>
        <w:t>Projektový manažer SCLLD</w:t>
      </w:r>
      <w:r w:rsidR="00B1023A" w:rsidRPr="00311EBE">
        <w:rPr>
          <w:sz w:val="21"/>
          <w:szCs w:val="21"/>
        </w:rPr>
        <w:t xml:space="preserve"> (případně též vedoucí pracovník SCLLD ) zasílá pozvánku na jednání Výběrového orgánu do 5 pracovních dnů od ukončení fáze kontroly formálních náležitostí a přijatelnosti, resp. do 5 pracovních dnů od stanovení povinnosti provést opravné hodnocení, členům Výběrového orgánu, ŘO IROP a manažerovi projektu – </w:t>
      </w:r>
      <w:r w:rsidR="00166299">
        <w:rPr>
          <w:sz w:val="21"/>
          <w:szCs w:val="21"/>
        </w:rPr>
        <w:t xml:space="preserve">vedoucímu oddělení hodnocení </w:t>
      </w:r>
      <w:r w:rsidR="00B1023A" w:rsidRPr="00311EBE">
        <w:rPr>
          <w:sz w:val="21"/>
          <w:szCs w:val="21"/>
        </w:rPr>
        <w:t>z příslušného kraje.</w:t>
      </w:r>
    </w:p>
    <w:p w14:paraId="6C69CAAD" w14:textId="77777777" w:rsidR="00B1023A" w:rsidRPr="00311EBE" w:rsidRDefault="000D4871" w:rsidP="003C7F0C">
      <w:pPr>
        <w:pStyle w:val="Odstavecseseznamem"/>
        <w:numPr>
          <w:ilvl w:val="0"/>
          <w:numId w:val="5"/>
        </w:numPr>
        <w:spacing w:before="100"/>
        <w:jc w:val="both"/>
        <w:rPr>
          <w:sz w:val="21"/>
          <w:szCs w:val="21"/>
        </w:rPr>
      </w:pPr>
      <w:r>
        <w:rPr>
          <w:sz w:val="21"/>
          <w:szCs w:val="21"/>
        </w:rPr>
        <w:t>Projektový manažer SCLLD</w:t>
      </w:r>
      <w:r w:rsidR="00B1023A" w:rsidRPr="00311EBE">
        <w:rPr>
          <w:sz w:val="21"/>
          <w:szCs w:val="21"/>
        </w:rPr>
        <w:t xml:space="preserve"> připraví veškeré podklady pro hodnocení</w:t>
      </w:r>
      <w:r w:rsidR="00CD1D4D" w:rsidRPr="00311EBE">
        <w:rPr>
          <w:sz w:val="21"/>
          <w:szCs w:val="21"/>
        </w:rPr>
        <w:t xml:space="preserve">. </w:t>
      </w:r>
    </w:p>
    <w:p w14:paraId="31912E3C" w14:textId="0A245C10" w:rsidR="00706A60" w:rsidRDefault="00CD1D4D" w:rsidP="003C7F0C">
      <w:pPr>
        <w:pStyle w:val="Odstavecseseznamem"/>
        <w:numPr>
          <w:ilvl w:val="0"/>
          <w:numId w:val="5"/>
        </w:numPr>
        <w:spacing w:before="100"/>
        <w:jc w:val="both"/>
        <w:rPr>
          <w:sz w:val="21"/>
          <w:szCs w:val="21"/>
        </w:rPr>
      </w:pPr>
      <w:r w:rsidRPr="00311EBE">
        <w:rPr>
          <w:sz w:val="21"/>
          <w:szCs w:val="21"/>
        </w:rPr>
        <w:t xml:space="preserve">Vedoucí pracovník SCLLD nebo manažer SCLLC </w:t>
      </w:r>
      <w:r w:rsidR="00B1023A" w:rsidRPr="00311EBE">
        <w:rPr>
          <w:sz w:val="21"/>
          <w:szCs w:val="21"/>
        </w:rPr>
        <w:t xml:space="preserve">zajistí před zahájením hodnocení proškolení všech členů </w:t>
      </w:r>
      <w:r w:rsidRPr="00311EBE">
        <w:rPr>
          <w:sz w:val="21"/>
          <w:szCs w:val="21"/>
        </w:rPr>
        <w:t xml:space="preserve">Výběrového orgánu </w:t>
      </w:r>
      <w:r w:rsidR="00B1023A" w:rsidRPr="00311EBE">
        <w:rPr>
          <w:sz w:val="21"/>
          <w:szCs w:val="21"/>
        </w:rPr>
        <w:t xml:space="preserve">o střetu zájmů a seznámí členy s postupem při bodování a </w:t>
      </w:r>
      <w:r w:rsidR="00BD078F">
        <w:rPr>
          <w:sz w:val="21"/>
          <w:szCs w:val="21"/>
        </w:rPr>
        <w:t>Rozhodov</w:t>
      </w:r>
      <w:r w:rsidR="00B1023A" w:rsidRPr="00311EBE">
        <w:rPr>
          <w:sz w:val="21"/>
          <w:szCs w:val="21"/>
        </w:rPr>
        <w:t xml:space="preserve">ání. </w:t>
      </w:r>
    </w:p>
    <w:p w14:paraId="29A7701E" w14:textId="3A36C829" w:rsidR="00706A60" w:rsidRPr="00706A60" w:rsidRDefault="00B1023A" w:rsidP="00F21D3D">
      <w:pPr>
        <w:pStyle w:val="Odstavecseseznamem"/>
        <w:numPr>
          <w:ilvl w:val="0"/>
          <w:numId w:val="5"/>
        </w:numPr>
        <w:spacing w:before="100"/>
        <w:jc w:val="both"/>
        <w:rPr>
          <w:sz w:val="21"/>
          <w:szCs w:val="21"/>
        </w:rPr>
      </w:pPr>
      <w:r w:rsidRPr="00706A60">
        <w:rPr>
          <w:sz w:val="21"/>
          <w:szCs w:val="21"/>
        </w:rPr>
        <w:t xml:space="preserve">Na členy </w:t>
      </w:r>
      <w:r w:rsidR="00D32173" w:rsidRPr="00706A60">
        <w:rPr>
          <w:sz w:val="21"/>
          <w:szCs w:val="21"/>
        </w:rPr>
        <w:t>Výběrového</w:t>
      </w:r>
      <w:r w:rsidR="00706A60" w:rsidRPr="00706A60">
        <w:rPr>
          <w:sz w:val="21"/>
          <w:szCs w:val="21"/>
        </w:rPr>
        <w:t xml:space="preserve"> orgánu</w:t>
      </w:r>
      <w:r w:rsidRPr="00706A60">
        <w:rPr>
          <w:sz w:val="21"/>
          <w:szCs w:val="21"/>
        </w:rPr>
        <w:t xml:space="preserve"> se vztahuje ustanovení o střetu zájmů. </w:t>
      </w:r>
      <w:r w:rsidR="00166299">
        <w:t>Členové Výběrového orgánu, kteří jsou ve střetu zájmu, se jednání neúčastní</w:t>
      </w:r>
      <w:r w:rsidR="00166299" w:rsidRPr="00706A60">
        <w:rPr>
          <w:sz w:val="21"/>
          <w:szCs w:val="21"/>
        </w:rPr>
        <w:t xml:space="preserve"> </w:t>
      </w:r>
      <w:r w:rsidRPr="00706A60">
        <w:rPr>
          <w:sz w:val="21"/>
          <w:szCs w:val="21"/>
        </w:rPr>
        <w:t>(podle kapitoly Opatření proti střetu zájmů IP)</w:t>
      </w:r>
      <w:r w:rsidR="00166299">
        <w:rPr>
          <w:sz w:val="21"/>
          <w:szCs w:val="21"/>
        </w:rPr>
        <w:t>.</w:t>
      </w:r>
    </w:p>
    <w:p w14:paraId="1784EAD8" w14:textId="77777777" w:rsidR="00B1023A" w:rsidRPr="00311EBE" w:rsidRDefault="00B1023A" w:rsidP="003C7F0C">
      <w:pPr>
        <w:pStyle w:val="Odstavecseseznamem"/>
        <w:numPr>
          <w:ilvl w:val="0"/>
          <w:numId w:val="5"/>
        </w:numPr>
        <w:spacing w:before="100"/>
        <w:jc w:val="both"/>
        <w:rPr>
          <w:sz w:val="21"/>
          <w:szCs w:val="21"/>
        </w:rPr>
      </w:pPr>
      <w:r w:rsidRPr="00311EBE">
        <w:rPr>
          <w:sz w:val="21"/>
          <w:szCs w:val="21"/>
        </w:rPr>
        <w:lastRenderedPageBreak/>
        <w:t xml:space="preserve">Na jednání </w:t>
      </w:r>
      <w:r w:rsidR="006169CE">
        <w:rPr>
          <w:sz w:val="21"/>
          <w:szCs w:val="21"/>
        </w:rPr>
        <w:t>Výběrového orgánu</w:t>
      </w:r>
      <w:r w:rsidRPr="00311EBE">
        <w:rPr>
          <w:sz w:val="21"/>
          <w:szCs w:val="21"/>
        </w:rPr>
        <w:t xml:space="preserve"> je přítomen </w:t>
      </w:r>
      <w:r w:rsidR="00CD1D4D" w:rsidRPr="00311EBE">
        <w:rPr>
          <w:sz w:val="21"/>
          <w:szCs w:val="21"/>
        </w:rPr>
        <w:t xml:space="preserve">vedoucí pracovník SCLLD a </w:t>
      </w:r>
      <w:r w:rsidR="000D4871">
        <w:rPr>
          <w:sz w:val="21"/>
          <w:szCs w:val="21"/>
        </w:rPr>
        <w:t>Projektový manažer SCLLD</w:t>
      </w:r>
      <w:r w:rsidRPr="00311EBE">
        <w:rPr>
          <w:sz w:val="21"/>
          <w:szCs w:val="21"/>
        </w:rPr>
        <w:t>, který zapisuje výsledky jednání.</w:t>
      </w:r>
    </w:p>
    <w:p w14:paraId="61321FEE" w14:textId="77777777" w:rsidR="00B1023A" w:rsidRPr="00311EBE" w:rsidRDefault="00D32173" w:rsidP="003C7F0C">
      <w:pPr>
        <w:pStyle w:val="Odstavecseseznamem"/>
        <w:numPr>
          <w:ilvl w:val="0"/>
          <w:numId w:val="5"/>
        </w:numPr>
        <w:spacing w:before="100"/>
        <w:jc w:val="both"/>
        <w:rPr>
          <w:sz w:val="21"/>
          <w:szCs w:val="21"/>
        </w:rPr>
      </w:pPr>
      <w:r>
        <w:rPr>
          <w:sz w:val="21"/>
          <w:szCs w:val="21"/>
        </w:rPr>
        <w:t>Výběrový orgán</w:t>
      </w:r>
      <w:r w:rsidR="00B1023A" w:rsidRPr="00311EBE">
        <w:rPr>
          <w:sz w:val="21"/>
          <w:szCs w:val="21"/>
        </w:rPr>
        <w:t xml:space="preserve"> dodržuje podmínku hlasovacích práv.</w:t>
      </w:r>
    </w:p>
    <w:p w14:paraId="5AFFE7E4" w14:textId="0AA532ED" w:rsidR="00B1023A" w:rsidRPr="00311EBE" w:rsidRDefault="00B1023A" w:rsidP="003C7F0C">
      <w:pPr>
        <w:pStyle w:val="Odstavecseseznamem"/>
        <w:numPr>
          <w:ilvl w:val="0"/>
          <w:numId w:val="5"/>
        </w:numPr>
        <w:spacing w:before="100"/>
        <w:jc w:val="both"/>
        <w:rPr>
          <w:sz w:val="21"/>
          <w:szCs w:val="21"/>
        </w:rPr>
      </w:pPr>
      <w:r w:rsidRPr="00311EBE">
        <w:rPr>
          <w:sz w:val="21"/>
          <w:szCs w:val="21"/>
        </w:rPr>
        <w:t xml:space="preserve">Členové </w:t>
      </w:r>
      <w:r w:rsidR="00BD078F">
        <w:rPr>
          <w:sz w:val="21"/>
          <w:szCs w:val="21"/>
        </w:rPr>
        <w:t>V</w:t>
      </w:r>
      <w:r w:rsidR="00D32173">
        <w:rPr>
          <w:sz w:val="21"/>
          <w:szCs w:val="21"/>
        </w:rPr>
        <w:t>ýběrového orgánu</w:t>
      </w:r>
      <w:r w:rsidRPr="00311EBE">
        <w:rPr>
          <w:sz w:val="21"/>
          <w:szCs w:val="21"/>
        </w:rPr>
        <w:t xml:space="preserve"> v průběhu hodnocení nekomunikují s žadateli.</w:t>
      </w:r>
    </w:p>
    <w:p w14:paraId="26700E64" w14:textId="77777777" w:rsidR="00B1023A" w:rsidRPr="00311EBE" w:rsidRDefault="00B1023A" w:rsidP="003C7F0C">
      <w:pPr>
        <w:pStyle w:val="Odstavecseseznamem"/>
        <w:numPr>
          <w:ilvl w:val="0"/>
          <w:numId w:val="5"/>
        </w:numPr>
        <w:spacing w:before="100"/>
        <w:jc w:val="both"/>
        <w:rPr>
          <w:sz w:val="21"/>
          <w:szCs w:val="21"/>
        </w:rPr>
      </w:pPr>
      <w:r w:rsidRPr="00311EBE">
        <w:rPr>
          <w:sz w:val="21"/>
          <w:szCs w:val="21"/>
        </w:rPr>
        <w:t xml:space="preserve">Na jednání </w:t>
      </w:r>
      <w:r w:rsidR="00D32173">
        <w:rPr>
          <w:sz w:val="21"/>
          <w:szCs w:val="21"/>
        </w:rPr>
        <w:t>Výběrového orgánu vznikne</w:t>
      </w:r>
      <w:r w:rsidRPr="00311EBE">
        <w:rPr>
          <w:sz w:val="21"/>
          <w:szCs w:val="21"/>
        </w:rPr>
        <w:t xml:space="preserve"> kontrolní list ke každému projektu, který je součástí zápisu z jednání jako příloha. Členové </w:t>
      </w:r>
      <w:r w:rsidR="00D32173">
        <w:rPr>
          <w:sz w:val="21"/>
          <w:szCs w:val="21"/>
        </w:rPr>
        <w:t>Výběrového orgánu</w:t>
      </w:r>
      <w:r w:rsidRPr="00311EBE">
        <w:rPr>
          <w:sz w:val="21"/>
          <w:szCs w:val="21"/>
        </w:rPr>
        <w:t xml:space="preserve"> hodnotí </w:t>
      </w:r>
      <w:r w:rsidR="00CD1D4D" w:rsidRPr="00311EBE">
        <w:rPr>
          <w:sz w:val="21"/>
          <w:szCs w:val="21"/>
        </w:rPr>
        <w:t xml:space="preserve">projekty tak, aby došli ke </w:t>
      </w:r>
      <w:r w:rsidR="00CD1D4D" w:rsidRPr="00E44CA5">
        <w:rPr>
          <w:b/>
          <w:sz w:val="21"/>
          <w:szCs w:val="21"/>
        </w:rPr>
        <w:t>konsenzu</w:t>
      </w:r>
      <w:r w:rsidRPr="00311EBE">
        <w:rPr>
          <w:sz w:val="21"/>
          <w:szCs w:val="21"/>
        </w:rPr>
        <w:t>, vyplňují a podepisují kontrolní list ke každému projektu.</w:t>
      </w:r>
    </w:p>
    <w:p w14:paraId="33E4CFC5" w14:textId="77777777" w:rsidR="00B1023A" w:rsidRPr="00311EBE" w:rsidRDefault="00B1023A" w:rsidP="003C7F0C">
      <w:pPr>
        <w:pStyle w:val="Odstavecseseznamem"/>
        <w:numPr>
          <w:ilvl w:val="0"/>
          <w:numId w:val="5"/>
        </w:numPr>
        <w:spacing w:before="100"/>
        <w:jc w:val="both"/>
        <w:rPr>
          <w:sz w:val="21"/>
          <w:szCs w:val="21"/>
        </w:rPr>
      </w:pPr>
      <w:r w:rsidRPr="00311EBE">
        <w:rPr>
          <w:sz w:val="21"/>
          <w:szCs w:val="21"/>
        </w:rPr>
        <w:t xml:space="preserve">O věcném hodnocení předložených žádostí hlasuje </w:t>
      </w:r>
      <w:r w:rsidR="00CD1D4D" w:rsidRPr="00311EBE">
        <w:rPr>
          <w:sz w:val="21"/>
          <w:szCs w:val="21"/>
        </w:rPr>
        <w:t xml:space="preserve">Výběrový orgán. </w:t>
      </w:r>
      <w:r w:rsidRPr="00311EBE">
        <w:rPr>
          <w:sz w:val="21"/>
          <w:szCs w:val="21"/>
        </w:rPr>
        <w:t>Členové</w:t>
      </w:r>
      <w:r w:rsidR="00CD1D4D" w:rsidRPr="00311EBE">
        <w:rPr>
          <w:sz w:val="21"/>
          <w:szCs w:val="21"/>
        </w:rPr>
        <w:t xml:space="preserve"> Výběrového orgánu</w:t>
      </w:r>
      <w:r w:rsidRPr="00311EBE">
        <w:rPr>
          <w:sz w:val="21"/>
          <w:szCs w:val="21"/>
        </w:rPr>
        <w:t>, kteří jsou ve střetu zájmů, se jednání</w:t>
      </w:r>
      <w:r w:rsidR="006169CE">
        <w:rPr>
          <w:sz w:val="21"/>
          <w:szCs w:val="21"/>
        </w:rPr>
        <w:t xml:space="preserve"> neúčastní. </w:t>
      </w:r>
      <w:r w:rsidRPr="00311EBE">
        <w:rPr>
          <w:sz w:val="21"/>
          <w:szCs w:val="21"/>
        </w:rPr>
        <w:t>(podle kapitoly Opatření proti střetu zájmů IP)</w:t>
      </w:r>
      <w:r w:rsidR="00CD1D4D" w:rsidRPr="00311EBE">
        <w:rPr>
          <w:sz w:val="21"/>
          <w:szCs w:val="21"/>
        </w:rPr>
        <w:t>.</w:t>
      </w:r>
    </w:p>
    <w:p w14:paraId="6C03904E" w14:textId="1FA29AFB" w:rsidR="00B1023A" w:rsidRPr="00311EBE" w:rsidRDefault="00B1023A" w:rsidP="003C7F0C">
      <w:pPr>
        <w:pStyle w:val="Odstavecseseznamem"/>
        <w:numPr>
          <w:ilvl w:val="0"/>
          <w:numId w:val="5"/>
        </w:numPr>
        <w:spacing w:before="100"/>
        <w:jc w:val="both"/>
        <w:rPr>
          <w:sz w:val="21"/>
          <w:szCs w:val="21"/>
        </w:rPr>
      </w:pPr>
      <w:r w:rsidRPr="00311EBE">
        <w:rPr>
          <w:sz w:val="21"/>
          <w:szCs w:val="21"/>
        </w:rPr>
        <w:t xml:space="preserve">Na jednání </w:t>
      </w:r>
      <w:r w:rsidR="00CD1D4D" w:rsidRPr="00311EBE">
        <w:rPr>
          <w:sz w:val="21"/>
          <w:szCs w:val="21"/>
        </w:rPr>
        <w:t xml:space="preserve">Výběrového orgánu </w:t>
      </w:r>
      <w:r w:rsidRPr="00311EBE">
        <w:rPr>
          <w:sz w:val="21"/>
          <w:szCs w:val="21"/>
        </w:rPr>
        <w:t xml:space="preserve">vznikne zápis, který obsahuje projekty seřazené sestupně podle dosažených bodů, rozdělené na projekty, které splnily a nesplnily podmínky věcného hodnocení. V případě rovnosti bodů bude o pořadí </w:t>
      </w:r>
      <w:r w:rsidR="00BD078F">
        <w:rPr>
          <w:sz w:val="21"/>
          <w:szCs w:val="21"/>
        </w:rPr>
        <w:t>Rozhodov</w:t>
      </w:r>
      <w:r w:rsidRPr="00311EBE">
        <w:rPr>
          <w:sz w:val="21"/>
          <w:szCs w:val="21"/>
        </w:rPr>
        <w:t xml:space="preserve">at </w:t>
      </w:r>
      <w:r w:rsidR="00CD1D4D" w:rsidRPr="00311EBE">
        <w:rPr>
          <w:sz w:val="21"/>
          <w:szCs w:val="21"/>
        </w:rPr>
        <w:t>nižší výše celkových způsobilých výdajů.</w:t>
      </w:r>
    </w:p>
    <w:p w14:paraId="5FC3F513" w14:textId="77777777" w:rsidR="00B1023A" w:rsidRPr="00311EBE" w:rsidRDefault="00B1023A" w:rsidP="003C7F0C">
      <w:pPr>
        <w:pStyle w:val="Odstavecseseznamem"/>
        <w:numPr>
          <w:ilvl w:val="0"/>
          <w:numId w:val="5"/>
        </w:numPr>
        <w:spacing w:before="100"/>
        <w:jc w:val="both"/>
        <w:rPr>
          <w:sz w:val="21"/>
          <w:szCs w:val="21"/>
        </w:rPr>
      </w:pPr>
      <w:r w:rsidRPr="00311EBE">
        <w:rPr>
          <w:sz w:val="21"/>
          <w:szCs w:val="21"/>
        </w:rPr>
        <w:t xml:space="preserve">Po jednání </w:t>
      </w:r>
      <w:r w:rsidR="00CD1D4D" w:rsidRPr="00311EBE">
        <w:rPr>
          <w:sz w:val="21"/>
          <w:szCs w:val="21"/>
        </w:rPr>
        <w:t xml:space="preserve">Výběrového orgánu </w:t>
      </w:r>
      <w:r w:rsidRPr="00311EBE">
        <w:rPr>
          <w:sz w:val="21"/>
          <w:szCs w:val="21"/>
        </w:rPr>
        <w:t xml:space="preserve">je </w:t>
      </w:r>
      <w:r w:rsidR="00CD1D4D" w:rsidRPr="00311EBE">
        <w:rPr>
          <w:sz w:val="21"/>
          <w:szCs w:val="21"/>
        </w:rPr>
        <w:t xml:space="preserve">manažerem SCLLD </w:t>
      </w:r>
      <w:r w:rsidRPr="00311EBE">
        <w:rPr>
          <w:sz w:val="21"/>
          <w:szCs w:val="21"/>
        </w:rPr>
        <w:t>výsledek hodnocení spolu s kontroln</w:t>
      </w:r>
      <w:r w:rsidR="00CD1D4D" w:rsidRPr="00311EBE">
        <w:rPr>
          <w:sz w:val="21"/>
          <w:szCs w:val="21"/>
        </w:rPr>
        <w:t>ím listem vložen do MS2014+ do 5</w:t>
      </w:r>
      <w:r w:rsidRPr="00311EBE">
        <w:rPr>
          <w:sz w:val="21"/>
          <w:szCs w:val="21"/>
        </w:rPr>
        <w:t xml:space="preserve"> pracovních dnů od ukončení jednání </w:t>
      </w:r>
      <w:r w:rsidR="00CD1D4D" w:rsidRPr="00311EBE">
        <w:rPr>
          <w:sz w:val="21"/>
          <w:szCs w:val="21"/>
        </w:rPr>
        <w:t>Výběrového orgánu.</w:t>
      </w:r>
    </w:p>
    <w:p w14:paraId="7B9DB3BD" w14:textId="77777777" w:rsidR="00B1023A" w:rsidRPr="00311EBE" w:rsidRDefault="00B1023A" w:rsidP="003C7F0C">
      <w:pPr>
        <w:pStyle w:val="Odstavecseseznamem"/>
        <w:numPr>
          <w:ilvl w:val="0"/>
          <w:numId w:val="5"/>
        </w:numPr>
        <w:spacing w:before="100"/>
        <w:jc w:val="both"/>
        <w:rPr>
          <w:sz w:val="21"/>
          <w:szCs w:val="21"/>
        </w:rPr>
      </w:pPr>
      <w:r w:rsidRPr="00311EBE">
        <w:rPr>
          <w:sz w:val="21"/>
          <w:szCs w:val="21"/>
        </w:rPr>
        <w:t>Vložení výsledku věcného hodnocení do MS 2014+ probíhá dle Příručky pro hodnocení integrovaných projektů CLLD v IROP (</w:t>
      </w:r>
      <w:hyperlink r:id="rId27" w:history="1">
        <w:r w:rsidR="00CD1D4D" w:rsidRPr="00311EBE">
          <w:rPr>
            <w:rStyle w:val="Hypertextovodkaz"/>
            <w:sz w:val="21"/>
            <w:szCs w:val="21"/>
          </w:rPr>
          <w:t>http://irop.mmr.cz/cs/Zadatele-a-prijemci/Dokumenty/Dokumenty/Dokumenty-pro-MAS</w:t>
        </w:r>
      </w:hyperlink>
      <w:r w:rsidRPr="00311EBE">
        <w:rPr>
          <w:sz w:val="21"/>
          <w:szCs w:val="21"/>
        </w:rPr>
        <w:t>).</w:t>
      </w:r>
      <w:r w:rsidR="00CD1D4D" w:rsidRPr="00311EBE">
        <w:rPr>
          <w:sz w:val="21"/>
          <w:szCs w:val="21"/>
        </w:rPr>
        <w:t xml:space="preserve"> </w:t>
      </w:r>
    </w:p>
    <w:p w14:paraId="6C0551B1" w14:textId="77777777" w:rsidR="00B1023A" w:rsidRPr="00311EBE" w:rsidRDefault="00B1023A" w:rsidP="003C7F0C">
      <w:pPr>
        <w:pStyle w:val="Odstavecseseznamem"/>
        <w:numPr>
          <w:ilvl w:val="0"/>
          <w:numId w:val="5"/>
        </w:numPr>
        <w:spacing w:before="100"/>
        <w:jc w:val="both"/>
        <w:rPr>
          <w:sz w:val="21"/>
          <w:szCs w:val="21"/>
        </w:rPr>
      </w:pPr>
      <w:r w:rsidRPr="00311EBE">
        <w:rPr>
          <w:sz w:val="21"/>
          <w:szCs w:val="21"/>
        </w:rPr>
        <w:t>O výsledku věcného hodnocení je žadatel informován prostřednictvím automatické interní depeše MS2014+ po zadání výsledku věcného hodnocení do MS2014+ a změně stavu.</w:t>
      </w:r>
    </w:p>
    <w:p w14:paraId="231BF335" w14:textId="77777777" w:rsidR="00B1023A" w:rsidRPr="00311EBE" w:rsidRDefault="00B1023A" w:rsidP="003C7F0C">
      <w:pPr>
        <w:pStyle w:val="Odstavecseseznamem"/>
        <w:numPr>
          <w:ilvl w:val="0"/>
          <w:numId w:val="5"/>
        </w:numPr>
        <w:spacing w:before="100"/>
        <w:jc w:val="both"/>
        <w:rPr>
          <w:sz w:val="21"/>
          <w:szCs w:val="21"/>
        </w:rPr>
      </w:pPr>
      <w:r w:rsidRPr="00311EBE">
        <w:rPr>
          <w:sz w:val="21"/>
          <w:szCs w:val="21"/>
        </w:rPr>
        <w:t>Ode dne doručení automatické interní depeše s výsledkem hodnocení běží žadateli lhůta pro možnost podání žádostí o přezkum v případě negativního i pozitivního výsledku věcného hodnocení. Žadatelé se mohou podání žádosti o přezkum vzdát. Podrobnosti jsou uvedeny v kapitole Přezkum hodnocení projektů IP.</w:t>
      </w:r>
    </w:p>
    <w:p w14:paraId="024DEE22" w14:textId="77777777" w:rsidR="00B1023A" w:rsidRPr="00311EBE" w:rsidRDefault="00B1023A" w:rsidP="003C7F0C">
      <w:pPr>
        <w:pStyle w:val="Odstavecseseznamem"/>
        <w:numPr>
          <w:ilvl w:val="0"/>
          <w:numId w:val="5"/>
        </w:numPr>
        <w:spacing w:before="100"/>
        <w:jc w:val="both"/>
        <w:rPr>
          <w:sz w:val="21"/>
          <w:szCs w:val="21"/>
        </w:rPr>
      </w:pPr>
      <w:r w:rsidRPr="00311EBE">
        <w:rPr>
          <w:sz w:val="21"/>
          <w:szCs w:val="21"/>
        </w:rPr>
        <w:t xml:space="preserve">Po uplynutí lhůty pro podání žádostí o přezkum, resp. po podání vzdání se práva na podání žádosti o přezkum všech žadatelů, resp. po vyřízení žádostí o přezkum ve fázi věcného hodnocení, jsou projekty předány </w:t>
      </w:r>
      <w:r w:rsidR="00CD1D4D" w:rsidRPr="00311EBE">
        <w:rPr>
          <w:sz w:val="21"/>
          <w:szCs w:val="21"/>
        </w:rPr>
        <w:t xml:space="preserve">Rozhodovacímu orgánu. </w:t>
      </w:r>
      <w:r w:rsidRPr="00311EBE">
        <w:rPr>
          <w:sz w:val="21"/>
          <w:szCs w:val="21"/>
        </w:rPr>
        <w:t>Podrobnosti o výběru projektů jsou uvedeny v kapitole Výběr projektů IP.</w:t>
      </w:r>
    </w:p>
    <w:p w14:paraId="02B53279" w14:textId="77777777" w:rsidR="00B1023A" w:rsidRPr="00B1023A" w:rsidRDefault="00B1023A" w:rsidP="00B1023A">
      <w:pPr>
        <w:spacing w:before="100"/>
        <w:contextualSpacing/>
        <w:jc w:val="both"/>
        <w:rPr>
          <w:sz w:val="21"/>
          <w:szCs w:val="21"/>
        </w:rPr>
      </w:pPr>
    </w:p>
    <w:p w14:paraId="7C5DEE33" w14:textId="77777777" w:rsidR="00B1023A" w:rsidRPr="00B1023A" w:rsidRDefault="00B1023A" w:rsidP="00B1023A">
      <w:pPr>
        <w:spacing w:before="100"/>
        <w:contextualSpacing/>
        <w:jc w:val="both"/>
        <w:rPr>
          <w:sz w:val="21"/>
          <w:szCs w:val="21"/>
        </w:rPr>
      </w:pPr>
      <w:r w:rsidRPr="00B1023A">
        <w:rPr>
          <w:sz w:val="21"/>
          <w:szCs w:val="21"/>
        </w:rPr>
        <w:t xml:space="preserve">Členové </w:t>
      </w:r>
      <w:r w:rsidR="006169CE">
        <w:rPr>
          <w:sz w:val="21"/>
          <w:szCs w:val="21"/>
        </w:rPr>
        <w:t xml:space="preserve">Výběrového orgánu, </w:t>
      </w:r>
      <w:r w:rsidR="006169CE" w:rsidRPr="00E44CA5">
        <w:rPr>
          <w:b/>
          <w:sz w:val="21"/>
          <w:szCs w:val="21"/>
        </w:rPr>
        <w:t>kteří hodnotili</w:t>
      </w:r>
      <w:r w:rsidR="006169CE">
        <w:rPr>
          <w:sz w:val="21"/>
          <w:szCs w:val="21"/>
        </w:rPr>
        <w:t>,</w:t>
      </w:r>
      <w:r w:rsidRPr="00B1023A">
        <w:rPr>
          <w:sz w:val="21"/>
          <w:szCs w:val="21"/>
        </w:rPr>
        <w:t xml:space="preserve"> </w:t>
      </w:r>
      <w:r w:rsidR="00311EBE">
        <w:rPr>
          <w:sz w:val="21"/>
          <w:szCs w:val="21"/>
        </w:rPr>
        <w:t>p</w:t>
      </w:r>
      <w:r w:rsidRPr="00B1023A">
        <w:rPr>
          <w:sz w:val="21"/>
          <w:szCs w:val="21"/>
        </w:rPr>
        <w:t xml:space="preserve">odepisují zápis s výsledky jednání, výjimkou je situace, kdy vytvoření zápisu probíhá po jednání, v tomto případě postačuje, pokud členové </w:t>
      </w:r>
      <w:r w:rsidR="006169CE">
        <w:rPr>
          <w:sz w:val="21"/>
          <w:szCs w:val="21"/>
        </w:rPr>
        <w:t>VO</w:t>
      </w:r>
      <w:r w:rsidR="00311EBE">
        <w:rPr>
          <w:sz w:val="21"/>
          <w:szCs w:val="21"/>
        </w:rPr>
        <w:t xml:space="preserve"> </w:t>
      </w:r>
      <w:r w:rsidRPr="00B1023A">
        <w:rPr>
          <w:sz w:val="21"/>
          <w:szCs w:val="21"/>
        </w:rPr>
        <w:t xml:space="preserve">mají zápis k dispozici k připomínkám a jeho správnost stvrzuje podpisem </w:t>
      </w:r>
      <w:r w:rsidR="006169CE">
        <w:rPr>
          <w:sz w:val="21"/>
          <w:szCs w:val="21"/>
        </w:rPr>
        <w:t xml:space="preserve">zapisovatel </w:t>
      </w:r>
      <w:r w:rsidR="006169CE" w:rsidRPr="006169CE">
        <w:rPr>
          <w:sz w:val="21"/>
          <w:szCs w:val="21"/>
        </w:rPr>
        <w:t xml:space="preserve">(tj. </w:t>
      </w:r>
      <w:r w:rsidR="000D4871">
        <w:rPr>
          <w:sz w:val="21"/>
          <w:szCs w:val="21"/>
        </w:rPr>
        <w:t>Projektový manažer SCLLD</w:t>
      </w:r>
      <w:r w:rsidR="006169CE" w:rsidRPr="006169CE">
        <w:rPr>
          <w:sz w:val="21"/>
          <w:szCs w:val="21"/>
        </w:rPr>
        <w:t xml:space="preserve"> nebo vedoucí pracovník SCLLD)</w:t>
      </w:r>
      <w:r w:rsidR="006169CE">
        <w:rPr>
          <w:sz w:val="21"/>
          <w:szCs w:val="21"/>
        </w:rPr>
        <w:t xml:space="preserve"> </w:t>
      </w:r>
      <w:r w:rsidRPr="00B1023A">
        <w:rPr>
          <w:sz w:val="21"/>
          <w:szCs w:val="21"/>
        </w:rPr>
        <w:t>a určený ověřovatel zápisu</w:t>
      </w:r>
      <w:r w:rsidR="006169CE">
        <w:rPr>
          <w:sz w:val="21"/>
          <w:szCs w:val="21"/>
        </w:rPr>
        <w:t xml:space="preserve"> – člen VO</w:t>
      </w:r>
      <w:r w:rsidRPr="00B1023A">
        <w:rPr>
          <w:sz w:val="21"/>
          <w:szCs w:val="21"/>
        </w:rPr>
        <w:t>. Podrobnosti jsou uvedeny v</w:t>
      </w:r>
      <w:r w:rsidR="00311EBE">
        <w:rPr>
          <w:sz w:val="21"/>
          <w:szCs w:val="21"/>
        </w:rPr>
        <w:t> Jednacím řádu Výběrového orgánu</w:t>
      </w:r>
      <w:r w:rsidRPr="00B1023A">
        <w:rPr>
          <w:sz w:val="21"/>
          <w:szCs w:val="21"/>
        </w:rPr>
        <w:t>.</w:t>
      </w:r>
      <w:r w:rsidR="008F1F34">
        <w:rPr>
          <w:sz w:val="21"/>
          <w:szCs w:val="21"/>
        </w:rPr>
        <w:t xml:space="preserve"> Zapisovatel</w:t>
      </w:r>
      <w:r w:rsidRPr="00B1023A">
        <w:rPr>
          <w:sz w:val="21"/>
          <w:szCs w:val="21"/>
        </w:rPr>
        <w:t xml:space="preserve"> vypracuje zápis do </w:t>
      </w:r>
      <w:r w:rsidR="00311EBE">
        <w:rPr>
          <w:sz w:val="21"/>
          <w:szCs w:val="21"/>
        </w:rPr>
        <w:t>2</w:t>
      </w:r>
      <w:r w:rsidRPr="00B1023A">
        <w:rPr>
          <w:sz w:val="21"/>
          <w:szCs w:val="21"/>
        </w:rPr>
        <w:t xml:space="preserve"> pracovních dnů od konání jednání. </w:t>
      </w:r>
      <w:r w:rsidR="006169CE" w:rsidRPr="00B1023A">
        <w:rPr>
          <w:sz w:val="21"/>
          <w:szCs w:val="21"/>
        </w:rPr>
        <w:t xml:space="preserve">Členové </w:t>
      </w:r>
      <w:r w:rsidR="006169CE">
        <w:rPr>
          <w:sz w:val="21"/>
          <w:szCs w:val="21"/>
        </w:rPr>
        <w:t xml:space="preserve">Výběrového orgánu, kteří jednali, </w:t>
      </w:r>
      <w:r w:rsidR="00311EBE">
        <w:rPr>
          <w:sz w:val="21"/>
          <w:szCs w:val="21"/>
        </w:rPr>
        <w:t>o</w:t>
      </w:r>
      <w:r w:rsidRPr="00B1023A">
        <w:rPr>
          <w:sz w:val="21"/>
          <w:szCs w:val="21"/>
        </w:rPr>
        <w:t xml:space="preserve">bdrží zápis k připomínkám do </w:t>
      </w:r>
      <w:r w:rsidR="00311EBE">
        <w:rPr>
          <w:sz w:val="21"/>
          <w:szCs w:val="21"/>
        </w:rPr>
        <w:t>2</w:t>
      </w:r>
      <w:r w:rsidRPr="00B1023A">
        <w:rPr>
          <w:sz w:val="21"/>
          <w:szCs w:val="21"/>
        </w:rPr>
        <w:t xml:space="preserve"> pracovních dnů od jeho vypracování. Lhůta pro uplatňování připomínek je stanovena na </w:t>
      </w:r>
      <w:r w:rsidR="00E44CA5">
        <w:rPr>
          <w:sz w:val="21"/>
          <w:szCs w:val="21"/>
        </w:rPr>
        <w:t>2</w:t>
      </w:r>
      <w:r w:rsidRPr="00B1023A">
        <w:rPr>
          <w:sz w:val="21"/>
          <w:szCs w:val="21"/>
        </w:rPr>
        <w:t xml:space="preserve"> pracovní dny od jeho zaslání. Lhůta na vypořádání a zapracování připomínek k zápisu je </w:t>
      </w:r>
      <w:r w:rsidR="00311EBE">
        <w:rPr>
          <w:sz w:val="21"/>
          <w:szCs w:val="21"/>
        </w:rPr>
        <w:t>2</w:t>
      </w:r>
      <w:r w:rsidRPr="00B1023A">
        <w:rPr>
          <w:sz w:val="21"/>
          <w:szCs w:val="21"/>
        </w:rPr>
        <w:t xml:space="preserve"> pracovní dny. Upravený zápis včetně vypořádání připomíne</w:t>
      </w:r>
      <w:r w:rsidR="00311EBE">
        <w:rPr>
          <w:sz w:val="21"/>
          <w:szCs w:val="21"/>
        </w:rPr>
        <w:t xml:space="preserve">k zašle </w:t>
      </w:r>
      <w:r w:rsidR="008F1F34">
        <w:rPr>
          <w:sz w:val="21"/>
          <w:szCs w:val="21"/>
        </w:rPr>
        <w:t>zapisovatel</w:t>
      </w:r>
      <w:r w:rsidR="00311EBE">
        <w:rPr>
          <w:sz w:val="21"/>
          <w:szCs w:val="21"/>
        </w:rPr>
        <w:t xml:space="preserve"> zápisu do 2 </w:t>
      </w:r>
      <w:r w:rsidRPr="00B1023A">
        <w:rPr>
          <w:sz w:val="21"/>
          <w:szCs w:val="21"/>
        </w:rPr>
        <w:t xml:space="preserve">pracovních dnů členům </w:t>
      </w:r>
      <w:r w:rsidR="006169CE">
        <w:rPr>
          <w:sz w:val="21"/>
          <w:szCs w:val="21"/>
        </w:rPr>
        <w:t>Výběrového orgánu</w:t>
      </w:r>
      <w:r w:rsidR="00311EBE">
        <w:rPr>
          <w:sz w:val="21"/>
          <w:szCs w:val="21"/>
        </w:rPr>
        <w:t>.</w:t>
      </w:r>
      <w:r w:rsidRPr="00B1023A">
        <w:rPr>
          <w:sz w:val="21"/>
          <w:szCs w:val="21"/>
        </w:rPr>
        <w:t xml:space="preserve"> Pokud zpracovatel zápisu neobdrží připomínky/další připomínky, bude považovat zápis za schválený členy </w:t>
      </w:r>
      <w:r w:rsidR="006169CE">
        <w:rPr>
          <w:sz w:val="21"/>
          <w:szCs w:val="21"/>
        </w:rPr>
        <w:t>Výběrového orgánu</w:t>
      </w:r>
      <w:r w:rsidRPr="00B1023A">
        <w:rPr>
          <w:sz w:val="21"/>
          <w:szCs w:val="21"/>
        </w:rPr>
        <w:t xml:space="preserve">. V případě přetrvávajících připomínek schválí členové </w:t>
      </w:r>
      <w:r w:rsidR="006169CE">
        <w:rPr>
          <w:sz w:val="21"/>
          <w:szCs w:val="21"/>
        </w:rPr>
        <w:t>Výběrového orgánu</w:t>
      </w:r>
      <w:r w:rsidRPr="00B1023A">
        <w:rPr>
          <w:sz w:val="21"/>
          <w:szCs w:val="21"/>
        </w:rPr>
        <w:t xml:space="preserve"> </w:t>
      </w:r>
      <w:r w:rsidR="00311EBE">
        <w:rPr>
          <w:sz w:val="21"/>
          <w:szCs w:val="21"/>
        </w:rPr>
        <w:t>z</w:t>
      </w:r>
      <w:r w:rsidRPr="00B1023A">
        <w:rPr>
          <w:sz w:val="21"/>
          <w:szCs w:val="21"/>
        </w:rPr>
        <w:t>ápis na dalším jednání.</w:t>
      </w:r>
    </w:p>
    <w:p w14:paraId="3A880BBD" w14:textId="77777777" w:rsidR="00311EBE" w:rsidRDefault="00311EBE" w:rsidP="00B1023A">
      <w:pPr>
        <w:spacing w:before="100"/>
        <w:contextualSpacing/>
        <w:jc w:val="both"/>
        <w:rPr>
          <w:sz w:val="21"/>
          <w:szCs w:val="21"/>
        </w:rPr>
      </w:pPr>
    </w:p>
    <w:p w14:paraId="1037358B" w14:textId="77777777" w:rsidR="00311EBE" w:rsidRDefault="00B1023A" w:rsidP="00B1023A">
      <w:pPr>
        <w:spacing w:before="100"/>
        <w:contextualSpacing/>
        <w:jc w:val="both"/>
        <w:rPr>
          <w:sz w:val="21"/>
          <w:szCs w:val="21"/>
        </w:rPr>
      </w:pPr>
      <w:r w:rsidRPr="00B1023A">
        <w:rPr>
          <w:sz w:val="21"/>
          <w:szCs w:val="21"/>
        </w:rPr>
        <w:t xml:space="preserve">Upozornění: Věcné hodnocení MAS provádí vždy. Hodnocení žádostí o podporu provádí </w:t>
      </w:r>
      <w:r w:rsidR="006169CE">
        <w:rPr>
          <w:sz w:val="21"/>
          <w:szCs w:val="21"/>
        </w:rPr>
        <w:t>Výběrový orgán</w:t>
      </w:r>
      <w:r w:rsidRPr="00B1023A">
        <w:rPr>
          <w:sz w:val="21"/>
          <w:szCs w:val="21"/>
        </w:rPr>
        <w:t xml:space="preserve">. Výstupem je seznam projektů seřazených sestupně podle dosažených bodů. </w:t>
      </w:r>
    </w:p>
    <w:p w14:paraId="310DCDD8" w14:textId="77777777" w:rsidR="00311EBE" w:rsidRDefault="00311EBE" w:rsidP="00B1023A">
      <w:pPr>
        <w:spacing w:before="100"/>
        <w:contextualSpacing/>
        <w:jc w:val="both"/>
        <w:rPr>
          <w:sz w:val="21"/>
          <w:szCs w:val="21"/>
        </w:rPr>
      </w:pPr>
    </w:p>
    <w:p w14:paraId="799EA1B8" w14:textId="77777777" w:rsidR="00311EBE" w:rsidRPr="0093170A" w:rsidRDefault="0093170A" w:rsidP="0093170A">
      <w:pPr>
        <w:pStyle w:val="Nadpis2"/>
        <w:rPr>
          <w:rStyle w:val="Nadpis1Char"/>
          <w:b/>
          <w:sz w:val="24"/>
          <w:szCs w:val="26"/>
        </w:rPr>
      </w:pPr>
      <w:bookmarkStart w:id="18" w:name="_Toc533938178"/>
      <w:r>
        <w:rPr>
          <w:rStyle w:val="Nadpis1Char"/>
          <w:b/>
          <w:sz w:val="28"/>
          <w:szCs w:val="26"/>
        </w:rPr>
        <w:t xml:space="preserve">5.3 </w:t>
      </w:r>
      <w:r>
        <w:rPr>
          <w:rStyle w:val="Nadpis1Char"/>
          <w:b/>
          <w:sz w:val="28"/>
          <w:szCs w:val="26"/>
        </w:rPr>
        <w:tab/>
      </w:r>
      <w:r w:rsidR="00311EBE" w:rsidRPr="0093170A">
        <w:rPr>
          <w:rStyle w:val="Nadpis1Char"/>
          <w:b/>
          <w:sz w:val="24"/>
          <w:szCs w:val="26"/>
        </w:rPr>
        <w:t>Výběr projektů</w:t>
      </w:r>
      <w:bookmarkEnd w:id="18"/>
    </w:p>
    <w:p w14:paraId="55AF1045" w14:textId="77777777" w:rsidR="00311EBE" w:rsidRDefault="00311EBE" w:rsidP="00311EBE">
      <w:pPr>
        <w:spacing w:before="100"/>
        <w:contextualSpacing/>
        <w:jc w:val="both"/>
        <w:rPr>
          <w:sz w:val="21"/>
          <w:szCs w:val="21"/>
        </w:rPr>
      </w:pPr>
      <w:r w:rsidRPr="00311EBE">
        <w:rPr>
          <w:sz w:val="21"/>
          <w:szCs w:val="21"/>
        </w:rPr>
        <w:t xml:space="preserve">Proces výběru projektů je soubor činností, které jsou vykonávány v období od ukončení věcného hodnocení do jednání </w:t>
      </w:r>
      <w:r w:rsidR="006169CE">
        <w:rPr>
          <w:sz w:val="21"/>
          <w:szCs w:val="21"/>
        </w:rPr>
        <w:t>Rozhodovacího orgánu</w:t>
      </w:r>
      <w:r>
        <w:rPr>
          <w:sz w:val="21"/>
          <w:szCs w:val="21"/>
        </w:rPr>
        <w:t xml:space="preserve">. </w:t>
      </w:r>
      <w:r w:rsidRPr="00311EBE">
        <w:rPr>
          <w:sz w:val="21"/>
          <w:szCs w:val="21"/>
        </w:rPr>
        <w:t xml:space="preserve">Podmínkou pro zařazení projektu do procesu výběru je splnění </w:t>
      </w:r>
      <w:r>
        <w:rPr>
          <w:sz w:val="21"/>
          <w:szCs w:val="21"/>
        </w:rPr>
        <w:t>podmínek věcného hodnocení MAS.</w:t>
      </w:r>
    </w:p>
    <w:p w14:paraId="38100DCB" w14:textId="77777777" w:rsidR="00311EBE" w:rsidRPr="00311EBE" w:rsidRDefault="00311EBE" w:rsidP="00311EBE">
      <w:pPr>
        <w:spacing w:before="100"/>
        <w:contextualSpacing/>
        <w:jc w:val="both"/>
        <w:rPr>
          <w:sz w:val="21"/>
          <w:szCs w:val="21"/>
        </w:rPr>
      </w:pPr>
    </w:p>
    <w:p w14:paraId="5AEDFFB5" w14:textId="77777777" w:rsidR="00311EBE" w:rsidRDefault="00311EBE" w:rsidP="00311EBE">
      <w:pPr>
        <w:spacing w:before="100"/>
        <w:contextualSpacing/>
        <w:jc w:val="both"/>
        <w:rPr>
          <w:sz w:val="21"/>
          <w:szCs w:val="21"/>
        </w:rPr>
      </w:pPr>
      <w:r w:rsidRPr="00311EBE">
        <w:rPr>
          <w:sz w:val="21"/>
          <w:szCs w:val="21"/>
        </w:rPr>
        <w:t xml:space="preserve">Za výběr projektů je odpovědný </w:t>
      </w:r>
      <w:r>
        <w:rPr>
          <w:sz w:val="21"/>
          <w:szCs w:val="21"/>
        </w:rPr>
        <w:t>Rozhodovací orgán.</w:t>
      </w:r>
    </w:p>
    <w:p w14:paraId="7777B039" w14:textId="77777777" w:rsidR="00311EBE" w:rsidRPr="00311EBE" w:rsidRDefault="00311EBE" w:rsidP="00311EBE">
      <w:pPr>
        <w:spacing w:before="100"/>
        <w:contextualSpacing/>
        <w:jc w:val="both"/>
        <w:rPr>
          <w:sz w:val="21"/>
          <w:szCs w:val="21"/>
        </w:rPr>
      </w:pPr>
    </w:p>
    <w:p w14:paraId="45B06302" w14:textId="7471F11C" w:rsidR="00311EBE" w:rsidRDefault="00311EBE" w:rsidP="00311EBE">
      <w:pPr>
        <w:spacing w:before="100"/>
        <w:contextualSpacing/>
        <w:jc w:val="both"/>
        <w:rPr>
          <w:sz w:val="21"/>
          <w:szCs w:val="21"/>
        </w:rPr>
      </w:pPr>
      <w:r w:rsidRPr="00311EBE">
        <w:rPr>
          <w:sz w:val="21"/>
          <w:szCs w:val="21"/>
        </w:rPr>
        <w:t xml:space="preserve">Pravidla jednání </w:t>
      </w:r>
      <w:r>
        <w:rPr>
          <w:sz w:val="21"/>
          <w:szCs w:val="21"/>
        </w:rPr>
        <w:t>Rozhodovacího orgánu</w:t>
      </w:r>
      <w:r w:rsidRPr="00311EBE">
        <w:rPr>
          <w:sz w:val="21"/>
          <w:szCs w:val="21"/>
        </w:rPr>
        <w:t xml:space="preserve"> jsou uveden</w:t>
      </w:r>
      <w:r w:rsidR="007B4CB0">
        <w:rPr>
          <w:sz w:val="21"/>
          <w:szCs w:val="21"/>
        </w:rPr>
        <w:t>a</w:t>
      </w:r>
      <w:r w:rsidRPr="00311EBE">
        <w:rPr>
          <w:sz w:val="21"/>
          <w:szCs w:val="21"/>
        </w:rPr>
        <w:t xml:space="preserve"> v</w:t>
      </w:r>
      <w:r>
        <w:rPr>
          <w:sz w:val="21"/>
          <w:szCs w:val="21"/>
        </w:rPr>
        <w:t> jednacím řádu Rozhodovacího orgánu</w:t>
      </w:r>
      <w:r w:rsidRPr="00311EBE">
        <w:rPr>
          <w:sz w:val="21"/>
          <w:szCs w:val="21"/>
        </w:rPr>
        <w:t>. Postup pro práci v MS2014+ je uvedený v Příručce pro hodnocení integrovaných projektů CLLD (</w:t>
      </w:r>
      <w:hyperlink r:id="rId28" w:history="1">
        <w:r w:rsidRPr="008C1A96">
          <w:rPr>
            <w:rStyle w:val="Hypertextovodkaz"/>
            <w:sz w:val="21"/>
            <w:szCs w:val="21"/>
          </w:rPr>
          <w:t>http://irop.mmr.cz/cs/Zadatele-a-prijemci/Dokumenty/Dokumenty/Dokumenty-pro-MAS</w:t>
        </w:r>
      </w:hyperlink>
      <w:r w:rsidRPr="00311EBE">
        <w:rPr>
          <w:sz w:val="21"/>
          <w:szCs w:val="21"/>
        </w:rPr>
        <w:t>).</w:t>
      </w:r>
      <w:r>
        <w:rPr>
          <w:sz w:val="21"/>
          <w:szCs w:val="21"/>
        </w:rPr>
        <w:t xml:space="preserve"> </w:t>
      </w:r>
    </w:p>
    <w:p w14:paraId="1AD31793" w14:textId="77777777" w:rsidR="00311EBE" w:rsidRPr="00311EBE" w:rsidRDefault="00311EBE" w:rsidP="00311EBE">
      <w:pPr>
        <w:spacing w:before="100"/>
        <w:contextualSpacing/>
        <w:jc w:val="both"/>
        <w:rPr>
          <w:sz w:val="21"/>
          <w:szCs w:val="21"/>
        </w:rPr>
      </w:pPr>
    </w:p>
    <w:p w14:paraId="2F3C1FB2" w14:textId="77777777" w:rsidR="00311EBE" w:rsidRDefault="00311EBE" w:rsidP="00311EBE">
      <w:pPr>
        <w:spacing w:before="100"/>
        <w:contextualSpacing/>
        <w:jc w:val="both"/>
        <w:rPr>
          <w:sz w:val="21"/>
          <w:szCs w:val="21"/>
        </w:rPr>
      </w:pPr>
      <w:r>
        <w:rPr>
          <w:sz w:val="21"/>
          <w:szCs w:val="21"/>
        </w:rPr>
        <w:t xml:space="preserve">Vedoucí pracovník SCLLD nebo </w:t>
      </w:r>
      <w:r w:rsidR="000D4871">
        <w:rPr>
          <w:sz w:val="21"/>
          <w:szCs w:val="21"/>
        </w:rPr>
        <w:t>Projektový manažer SCLLD</w:t>
      </w:r>
      <w:r>
        <w:rPr>
          <w:sz w:val="21"/>
          <w:szCs w:val="21"/>
        </w:rPr>
        <w:t xml:space="preserve"> </w:t>
      </w:r>
      <w:r w:rsidRPr="00311EBE">
        <w:rPr>
          <w:sz w:val="21"/>
          <w:szCs w:val="21"/>
        </w:rPr>
        <w:t xml:space="preserve">zasílá pozvánku na jednání členům </w:t>
      </w:r>
      <w:r>
        <w:rPr>
          <w:sz w:val="21"/>
          <w:szCs w:val="21"/>
        </w:rPr>
        <w:t xml:space="preserve">Rozhodovacího </w:t>
      </w:r>
      <w:r w:rsidRPr="00311EBE">
        <w:rPr>
          <w:sz w:val="21"/>
          <w:szCs w:val="21"/>
        </w:rPr>
        <w:t>orgán</w:t>
      </w:r>
      <w:r>
        <w:rPr>
          <w:sz w:val="21"/>
          <w:szCs w:val="21"/>
        </w:rPr>
        <w:t xml:space="preserve">u) do 5 </w:t>
      </w:r>
      <w:r w:rsidRPr="00311EBE">
        <w:rPr>
          <w:sz w:val="21"/>
          <w:szCs w:val="21"/>
        </w:rPr>
        <w:t xml:space="preserve">pracovních dnů od předání zápisu a výsledku věcného hodnocení </w:t>
      </w:r>
      <w:r>
        <w:rPr>
          <w:sz w:val="21"/>
          <w:szCs w:val="21"/>
        </w:rPr>
        <w:t>Výběrového orgánu</w:t>
      </w:r>
      <w:r w:rsidRPr="00311EBE">
        <w:rPr>
          <w:sz w:val="21"/>
          <w:szCs w:val="21"/>
        </w:rPr>
        <w:t xml:space="preserve">. Součástí pozvánky je zápis z jednání </w:t>
      </w:r>
      <w:r>
        <w:rPr>
          <w:sz w:val="21"/>
          <w:szCs w:val="21"/>
        </w:rPr>
        <w:t>Výběrového orgánu</w:t>
      </w:r>
      <w:r w:rsidRPr="00311EBE">
        <w:rPr>
          <w:sz w:val="21"/>
          <w:szCs w:val="21"/>
        </w:rPr>
        <w:t xml:space="preserve">, popřípadě další dokumentace MAS. </w:t>
      </w:r>
    </w:p>
    <w:p w14:paraId="3098B978" w14:textId="77777777" w:rsidR="00410BA6" w:rsidRPr="00311EBE" w:rsidRDefault="00410BA6" w:rsidP="00311EBE">
      <w:pPr>
        <w:spacing w:before="100"/>
        <w:contextualSpacing/>
        <w:jc w:val="both"/>
        <w:rPr>
          <w:sz w:val="21"/>
          <w:szCs w:val="21"/>
        </w:rPr>
      </w:pPr>
    </w:p>
    <w:p w14:paraId="6E100735" w14:textId="77777777" w:rsidR="00311EBE" w:rsidRPr="00311EBE" w:rsidRDefault="00311EBE" w:rsidP="00311EBE">
      <w:pPr>
        <w:spacing w:before="100"/>
        <w:contextualSpacing/>
        <w:jc w:val="both"/>
        <w:rPr>
          <w:sz w:val="21"/>
          <w:szCs w:val="21"/>
        </w:rPr>
      </w:pPr>
      <w:r w:rsidRPr="00311EBE">
        <w:rPr>
          <w:sz w:val="21"/>
          <w:szCs w:val="21"/>
        </w:rPr>
        <w:t xml:space="preserve">Jednání </w:t>
      </w:r>
      <w:r>
        <w:rPr>
          <w:sz w:val="21"/>
          <w:szCs w:val="21"/>
        </w:rPr>
        <w:t xml:space="preserve">Rozhodovacího orgánu </w:t>
      </w:r>
      <w:r w:rsidRPr="00311EBE">
        <w:rPr>
          <w:sz w:val="21"/>
          <w:szCs w:val="21"/>
        </w:rPr>
        <w:t>se koná nejpozd</w:t>
      </w:r>
      <w:r>
        <w:rPr>
          <w:sz w:val="21"/>
          <w:szCs w:val="21"/>
        </w:rPr>
        <w:t xml:space="preserve">ěji do </w:t>
      </w:r>
      <w:r w:rsidR="008F1F34">
        <w:rPr>
          <w:sz w:val="21"/>
          <w:szCs w:val="21"/>
        </w:rPr>
        <w:t>15</w:t>
      </w:r>
      <w:r w:rsidRPr="00311EBE">
        <w:rPr>
          <w:sz w:val="21"/>
          <w:szCs w:val="21"/>
        </w:rPr>
        <w:t xml:space="preserve"> pracovních dnů od ukončení fáze věcného hodnocení (po uplynutí lhůty pro podání žádostí o přezkum, resp. po podání vzdání se práva na podání žádosti o přezkum všech žadatelů, resp. po vyřízení žádostí o přezkum ve fázi věcného hodnocení).   </w:t>
      </w:r>
    </w:p>
    <w:p w14:paraId="77F17B8E" w14:textId="77777777" w:rsidR="00311EBE" w:rsidRDefault="008F1F34" w:rsidP="00311EBE">
      <w:pPr>
        <w:spacing w:before="100"/>
        <w:contextualSpacing/>
        <w:jc w:val="both"/>
        <w:rPr>
          <w:sz w:val="21"/>
          <w:szCs w:val="21"/>
        </w:rPr>
      </w:pPr>
      <w:r>
        <w:rPr>
          <w:sz w:val="21"/>
          <w:szCs w:val="21"/>
        </w:rPr>
        <w:t>Rozhodovací orgán</w:t>
      </w:r>
      <w:r w:rsidR="00311EBE" w:rsidRPr="00311EBE">
        <w:rPr>
          <w:sz w:val="21"/>
          <w:szCs w:val="21"/>
        </w:rPr>
        <w:t xml:space="preserve"> vybírá projekty na základě návrhu </w:t>
      </w:r>
      <w:r>
        <w:rPr>
          <w:sz w:val="21"/>
          <w:szCs w:val="21"/>
        </w:rPr>
        <w:t>Výběrového orgánu</w:t>
      </w:r>
      <w:r w:rsidR="00311EBE" w:rsidRPr="00311EBE">
        <w:rPr>
          <w:sz w:val="21"/>
          <w:szCs w:val="21"/>
        </w:rPr>
        <w:t xml:space="preserve">. Členové </w:t>
      </w:r>
      <w:r>
        <w:rPr>
          <w:sz w:val="21"/>
          <w:szCs w:val="21"/>
        </w:rPr>
        <w:t xml:space="preserve">Rozhodovacího orgánu, </w:t>
      </w:r>
      <w:r w:rsidR="00311EBE" w:rsidRPr="00311EBE">
        <w:rPr>
          <w:sz w:val="21"/>
          <w:szCs w:val="21"/>
        </w:rPr>
        <w:t>kteří provádí výběr projektů na základě výsledku věcného hodnocení, nesmí být ve střetu zájmů. (podle kapitoly Opatření proti střetu zájmů IP)</w:t>
      </w:r>
      <w:r>
        <w:rPr>
          <w:sz w:val="21"/>
          <w:szCs w:val="21"/>
        </w:rPr>
        <w:t>.</w:t>
      </w:r>
    </w:p>
    <w:p w14:paraId="061DE7CE" w14:textId="77777777" w:rsidR="008F1F34" w:rsidRPr="00311EBE" w:rsidRDefault="008F1F34" w:rsidP="00311EBE">
      <w:pPr>
        <w:spacing w:before="100"/>
        <w:contextualSpacing/>
        <w:jc w:val="both"/>
        <w:rPr>
          <w:sz w:val="21"/>
          <w:szCs w:val="21"/>
        </w:rPr>
      </w:pPr>
    </w:p>
    <w:p w14:paraId="44528EFF" w14:textId="77777777" w:rsidR="00311EBE" w:rsidRPr="00311EBE" w:rsidRDefault="00311EBE" w:rsidP="00311EBE">
      <w:pPr>
        <w:spacing w:before="100"/>
        <w:contextualSpacing/>
        <w:jc w:val="both"/>
        <w:rPr>
          <w:sz w:val="21"/>
          <w:szCs w:val="21"/>
        </w:rPr>
      </w:pPr>
      <w:r w:rsidRPr="00311EBE">
        <w:rPr>
          <w:sz w:val="21"/>
          <w:szCs w:val="21"/>
        </w:rPr>
        <w:t>Při výběru projektů platí pořadí projektů a jejich bodové ohodnocení z věcného hodnocení, nelze je měnit.</w:t>
      </w:r>
    </w:p>
    <w:p w14:paraId="2E449937" w14:textId="77777777" w:rsidR="00311EBE" w:rsidRDefault="008F1F34" w:rsidP="00311EBE">
      <w:pPr>
        <w:spacing w:before="100"/>
        <w:contextualSpacing/>
        <w:jc w:val="both"/>
        <w:rPr>
          <w:sz w:val="21"/>
          <w:szCs w:val="21"/>
        </w:rPr>
      </w:pPr>
      <w:r>
        <w:rPr>
          <w:sz w:val="21"/>
          <w:szCs w:val="21"/>
        </w:rPr>
        <w:t>Rozhodovací or</w:t>
      </w:r>
      <w:r w:rsidR="00311EBE" w:rsidRPr="00311EBE">
        <w:rPr>
          <w:sz w:val="21"/>
          <w:szCs w:val="21"/>
        </w:rPr>
        <w:t>gán může určit náhradní projekty, které uvádí v zápise z jednání.</w:t>
      </w:r>
    </w:p>
    <w:p w14:paraId="18B69EE3" w14:textId="77777777" w:rsidR="008F1F34" w:rsidRPr="00311EBE" w:rsidRDefault="008F1F34" w:rsidP="00311EBE">
      <w:pPr>
        <w:spacing w:before="100"/>
        <w:contextualSpacing/>
        <w:jc w:val="both"/>
        <w:rPr>
          <w:sz w:val="21"/>
          <w:szCs w:val="21"/>
        </w:rPr>
      </w:pPr>
    </w:p>
    <w:p w14:paraId="30FA1E04" w14:textId="77777777" w:rsidR="00311EBE" w:rsidRPr="00311EBE" w:rsidRDefault="00311EBE" w:rsidP="00311EBE">
      <w:pPr>
        <w:spacing w:before="100"/>
        <w:contextualSpacing/>
        <w:jc w:val="both"/>
        <w:rPr>
          <w:sz w:val="21"/>
          <w:szCs w:val="21"/>
        </w:rPr>
      </w:pPr>
      <w:r w:rsidRPr="00311EBE">
        <w:rPr>
          <w:sz w:val="21"/>
          <w:szCs w:val="21"/>
        </w:rPr>
        <w:t xml:space="preserve">Náhradním projektem je hraniční projekt, popřípadě další projekt ve výzvě MAS, který splnil podmínky věcného hodnocení, ale ve výzvě není dostatek finančních prostředků na jeho podporu – tzn., že </w:t>
      </w:r>
      <w:r w:rsidR="008F1F34">
        <w:rPr>
          <w:sz w:val="21"/>
          <w:szCs w:val="21"/>
        </w:rPr>
        <w:t>Rozhodovací orgán</w:t>
      </w:r>
      <w:r w:rsidRPr="00311EBE">
        <w:rPr>
          <w:sz w:val="21"/>
          <w:szCs w:val="21"/>
        </w:rPr>
        <w:t xml:space="preserve"> může určit max. 2 náhradní projekty v každé výzvě.</w:t>
      </w:r>
    </w:p>
    <w:p w14:paraId="065E5819" w14:textId="77777777" w:rsidR="00311EBE" w:rsidRPr="00311EBE" w:rsidRDefault="00311EBE" w:rsidP="00311EBE">
      <w:pPr>
        <w:spacing w:before="100"/>
        <w:contextualSpacing/>
        <w:jc w:val="both"/>
        <w:rPr>
          <w:sz w:val="21"/>
          <w:szCs w:val="21"/>
        </w:rPr>
      </w:pPr>
    </w:p>
    <w:p w14:paraId="6C6665FC" w14:textId="77777777" w:rsidR="00311EBE" w:rsidRPr="00311EBE" w:rsidRDefault="008F1F34" w:rsidP="00311EBE">
      <w:pPr>
        <w:spacing w:before="100"/>
        <w:contextualSpacing/>
        <w:jc w:val="both"/>
        <w:rPr>
          <w:sz w:val="21"/>
          <w:szCs w:val="21"/>
        </w:rPr>
      </w:pPr>
      <w:r>
        <w:rPr>
          <w:sz w:val="21"/>
          <w:szCs w:val="21"/>
        </w:rPr>
        <w:t>R</w:t>
      </w:r>
      <w:r w:rsidR="00311EBE" w:rsidRPr="00311EBE">
        <w:rPr>
          <w:sz w:val="21"/>
          <w:szCs w:val="21"/>
        </w:rPr>
        <w:t>ozhodovací orgán zodpovídá za alokaci výzvy MAS, v případě náhradních projektů může rozhodnout o jejím navýšení, pokud výzva nebyla vyhlášena na celou alokaci opatření, tzn., že může rozhodnout o navýšení alokace výzvy do výše celkových způsobilých výdajů na opatření strategie CLLD.</w:t>
      </w:r>
    </w:p>
    <w:p w14:paraId="2F636983" w14:textId="77777777" w:rsidR="008F1F34" w:rsidRDefault="008F1F34" w:rsidP="00311EBE">
      <w:pPr>
        <w:spacing w:before="100"/>
        <w:contextualSpacing/>
        <w:jc w:val="both"/>
        <w:rPr>
          <w:sz w:val="21"/>
          <w:szCs w:val="21"/>
        </w:rPr>
      </w:pPr>
    </w:p>
    <w:p w14:paraId="13D38EE6" w14:textId="77777777" w:rsidR="00311EBE" w:rsidRPr="00311EBE" w:rsidRDefault="00311EBE" w:rsidP="00311EBE">
      <w:pPr>
        <w:spacing w:before="100"/>
        <w:contextualSpacing/>
        <w:jc w:val="both"/>
        <w:rPr>
          <w:sz w:val="21"/>
          <w:szCs w:val="21"/>
        </w:rPr>
      </w:pPr>
      <w:r w:rsidRPr="00311EBE">
        <w:rPr>
          <w:sz w:val="21"/>
          <w:szCs w:val="21"/>
        </w:rPr>
        <w:t>V případě nevyčerpání alokace ve výzvě MAS rozhodne</w:t>
      </w:r>
      <w:r w:rsidR="008F1F34">
        <w:rPr>
          <w:sz w:val="21"/>
          <w:szCs w:val="21"/>
        </w:rPr>
        <w:t xml:space="preserve"> Rozhodovací orgán </w:t>
      </w:r>
      <w:r w:rsidRPr="00311EBE">
        <w:rPr>
          <w:sz w:val="21"/>
          <w:szCs w:val="21"/>
        </w:rPr>
        <w:t xml:space="preserve">o možnosti opětovného vyhlášení výzvy MAS. </w:t>
      </w:r>
    </w:p>
    <w:p w14:paraId="361DCBE5" w14:textId="77777777" w:rsidR="008F1F34" w:rsidRDefault="008F1F34" w:rsidP="00311EBE">
      <w:pPr>
        <w:spacing w:before="100"/>
        <w:contextualSpacing/>
        <w:jc w:val="both"/>
        <w:rPr>
          <w:sz w:val="21"/>
          <w:szCs w:val="21"/>
        </w:rPr>
      </w:pPr>
    </w:p>
    <w:p w14:paraId="3023EED4" w14:textId="77777777" w:rsidR="00311EBE" w:rsidRPr="00311EBE" w:rsidRDefault="00311EBE" w:rsidP="00311EBE">
      <w:pPr>
        <w:spacing w:before="100"/>
        <w:contextualSpacing/>
        <w:jc w:val="both"/>
        <w:rPr>
          <w:sz w:val="21"/>
          <w:szCs w:val="21"/>
        </w:rPr>
      </w:pPr>
      <w:r w:rsidRPr="00311EBE">
        <w:rPr>
          <w:sz w:val="21"/>
          <w:szCs w:val="21"/>
        </w:rPr>
        <w:t xml:space="preserve">Z jednání </w:t>
      </w:r>
      <w:r w:rsidR="008F1F34">
        <w:rPr>
          <w:sz w:val="21"/>
          <w:szCs w:val="21"/>
        </w:rPr>
        <w:t xml:space="preserve">Rozhodovací orgán </w:t>
      </w:r>
      <w:r w:rsidRPr="00311EBE">
        <w:rPr>
          <w:sz w:val="21"/>
          <w:szCs w:val="21"/>
        </w:rPr>
        <w:t>vytvoří</w:t>
      </w:r>
      <w:r w:rsidR="008F1F34">
        <w:rPr>
          <w:sz w:val="21"/>
          <w:szCs w:val="21"/>
        </w:rPr>
        <w:t xml:space="preserve"> </w:t>
      </w:r>
      <w:r w:rsidRPr="00311EBE">
        <w:rPr>
          <w:sz w:val="21"/>
          <w:szCs w:val="21"/>
        </w:rPr>
        <w:t>zapisovatel</w:t>
      </w:r>
      <w:r w:rsidR="008F1F34">
        <w:rPr>
          <w:sz w:val="21"/>
          <w:szCs w:val="21"/>
        </w:rPr>
        <w:t xml:space="preserve"> (tj. </w:t>
      </w:r>
      <w:r w:rsidR="000D4871">
        <w:rPr>
          <w:sz w:val="21"/>
          <w:szCs w:val="21"/>
        </w:rPr>
        <w:t>Projektový manažer SCLLD</w:t>
      </w:r>
      <w:r w:rsidR="00410BA6">
        <w:rPr>
          <w:sz w:val="21"/>
          <w:szCs w:val="21"/>
        </w:rPr>
        <w:t xml:space="preserve"> nebo vedoucí pracovník SCLLD) </w:t>
      </w:r>
      <w:r w:rsidRPr="00311EBE">
        <w:rPr>
          <w:sz w:val="21"/>
          <w:szCs w:val="21"/>
        </w:rPr>
        <w:t>zápis, ve kterém jsou vypsány projekty, které byly a nebyly vybrány, popřípadě náhradní projekty.</w:t>
      </w:r>
    </w:p>
    <w:p w14:paraId="6D8DFE4C" w14:textId="77777777" w:rsidR="00311EBE" w:rsidRDefault="00311EBE" w:rsidP="00311EBE">
      <w:pPr>
        <w:spacing w:before="100"/>
        <w:contextualSpacing/>
        <w:jc w:val="both"/>
        <w:rPr>
          <w:sz w:val="21"/>
          <w:szCs w:val="21"/>
        </w:rPr>
      </w:pPr>
      <w:r w:rsidRPr="00311EBE">
        <w:rPr>
          <w:sz w:val="21"/>
          <w:szCs w:val="21"/>
        </w:rPr>
        <w:t xml:space="preserve">Členové </w:t>
      </w:r>
      <w:r w:rsidR="008F1F34">
        <w:rPr>
          <w:sz w:val="21"/>
          <w:szCs w:val="21"/>
        </w:rPr>
        <w:t>Rozhodovacího orgánu</w:t>
      </w:r>
      <w:r w:rsidRPr="00311EBE">
        <w:rPr>
          <w:sz w:val="21"/>
          <w:szCs w:val="21"/>
        </w:rPr>
        <w:t xml:space="preserve"> podepisují zápis s výsledky jednání, výjimkou je situace, kdy vytvoření zápisu probíhá po jednání, v tomto případě postačuje, pokud členové </w:t>
      </w:r>
      <w:r w:rsidR="008F1F34">
        <w:rPr>
          <w:sz w:val="21"/>
          <w:szCs w:val="21"/>
        </w:rPr>
        <w:t xml:space="preserve">Rozhodovacího orgánu </w:t>
      </w:r>
      <w:r w:rsidRPr="00311EBE">
        <w:rPr>
          <w:sz w:val="21"/>
          <w:szCs w:val="21"/>
        </w:rPr>
        <w:t>mají zápis k dispozici k připomínkám určený ověřovatel zápisu</w:t>
      </w:r>
      <w:r w:rsidR="00410BA6">
        <w:rPr>
          <w:sz w:val="21"/>
          <w:szCs w:val="21"/>
        </w:rPr>
        <w:t xml:space="preserve"> z řad členů Rozhodovacího orgánu</w:t>
      </w:r>
      <w:r w:rsidRPr="00311EBE">
        <w:rPr>
          <w:sz w:val="21"/>
          <w:szCs w:val="21"/>
        </w:rPr>
        <w:t>. Podrobnosti jsou uvedeny v</w:t>
      </w:r>
      <w:r w:rsidR="008F1F34">
        <w:rPr>
          <w:sz w:val="21"/>
          <w:szCs w:val="21"/>
        </w:rPr>
        <w:t> jednacím řádu Rozhodovacího orgánu</w:t>
      </w:r>
      <w:r w:rsidRPr="00311EBE">
        <w:rPr>
          <w:sz w:val="21"/>
          <w:szCs w:val="21"/>
        </w:rPr>
        <w:t xml:space="preserve">. </w:t>
      </w:r>
      <w:r w:rsidR="008F1F34">
        <w:rPr>
          <w:sz w:val="21"/>
          <w:szCs w:val="21"/>
        </w:rPr>
        <w:t>Z</w:t>
      </w:r>
      <w:r w:rsidRPr="00311EBE">
        <w:rPr>
          <w:sz w:val="21"/>
          <w:szCs w:val="21"/>
        </w:rPr>
        <w:t>apisovatel</w:t>
      </w:r>
      <w:r w:rsidR="008F1F34">
        <w:rPr>
          <w:sz w:val="21"/>
          <w:szCs w:val="21"/>
        </w:rPr>
        <w:t xml:space="preserve"> (tj. </w:t>
      </w:r>
      <w:r w:rsidR="000D4871">
        <w:rPr>
          <w:sz w:val="21"/>
          <w:szCs w:val="21"/>
        </w:rPr>
        <w:t>Projektový manažer SCLLD</w:t>
      </w:r>
      <w:r w:rsidR="008F1F34">
        <w:rPr>
          <w:sz w:val="21"/>
          <w:szCs w:val="21"/>
        </w:rPr>
        <w:t xml:space="preserve"> nebo vedoucí pracovník SCLLD), </w:t>
      </w:r>
      <w:r w:rsidRPr="00311EBE">
        <w:rPr>
          <w:sz w:val="21"/>
          <w:szCs w:val="21"/>
        </w:rPr>
        <w:t xml:space="preserve">vypracuje zápis do </w:t>
      </w:r>
      <w:r w:rsidR="008F1F34">
        <w:rPr>
          <w:sz w:val="21"/>
          <w:szCs w:val="21"/>
        </w:rPr>
        <w:t>2</w:t>
      </w:r>
      <w:r w:rsidRPr="00311EBE">
        <w:rPr>
          <w:sz w:val="21"/>
          <w:szCs w:val="21"/>
        </w:rPr>
        <w:t xml:space="preserve"> pracovních dnů od konání jednání. Členové </w:t>
      </w:r>
      <w:r w:rsidR="008F1F34">
        <w:rPr>
          <w:sz w:val="21"/>
          <w:szCs w:val="21"/>
        </w:rPr>
        <w:t xml:space="preserve">Rozhodovacího orgánu </w:t>
      </w:r>
      <w:r w:rsidRPr="00311EBE">
        <w:rPr>
          <w:sz w:val="21"/>
          <w:szCs w:val="21"/>
        </w:rPr>
        <w:t xml:space="preserve">obdrží zápis k připomínkám do </w:t>
      </w:r>
      <w:r w:rsidR="008F1F34">
        <w:rPr>
          <w:sz w:val="21"/>
          <w:szCs w:val="21"/>
        </w:rPr>
        <w:t>2</w:t>
      </w:r>
      <w:r w:rsidRPr="00311EBE">
        <w:rPr>
          <w:sz w:val="21"/>
          <w:szCs w:val="21"/>
        </w:rPr>
        <w:t xml:space="preserve"> pracovních dnů od jeho vypracování. Lhůta pro uplatňování připomínek je stanovena na </w:t>
      </w:r>
      <w:r w:rsidR="008F1F34">
        <w:rPr>
          <w:sz w:val="21"/>
          <w:szCs w:val="21"/>
        </w:rPr>
        <w:t>2</w:t>
      </w:r>
      <w:r w:rsidRPr="00311EBE">
        <w:rPr>
          <w:sz w:val="21"/>
          <w:szCs w:val="21"/>
        </w:rPr>
        <w:t xml:space="preserve"> pracovní dny od jeho zaslání. Lhůta na vypořádání a zapr</w:t>
      </w:r>
      <w:r w:rsidR="008F1F34">
        <w:rPr>
          <w:sz w:val="21"/>
          <w:szCs w:val="21"/>
        </w:rPr>
        <w:t>acování připomínek k zápisu je 2</w:t>
      </w:r>
      <w:r w:rsidRPr="00311EBE">
        <w:rPr>
          <w:sz w:val="21"/>
          <w:szCs w:val="21"/>
        </w:rPr>
        <w:t xml:space="preserve"> pracovní dny. Upravený zápis včetně vypořádání připomín</w:t>
      </w:r>
      <w:r w:rsidR="008F1F34">
        <w:rPr>
          <w:sz w:val="21"/>
          <w:szCs w:val="21"/>
        </w:rPr>
        <w:t>ek zašle zpracovatel zápisu do 2</w:t>
      </w:r>
      <w:r w:rsidRPr="00311EBE">
        <w:rPr>
          <w:sz w:val="21"/>
          <w:szCs w:val="21"/>
        </w:rPr>
        <w:t xml:space="preserve"> pracovních dnů členům </w:t>
      </w:r>
      <w:r w:rsidR="008F1F34">
        <w:rPr>
          <w:sz w:val="21"/>
          <w:szCs w:val="21"/>
        </w:rPr>
        <w:t>Rozhodovacího orgánu.</w:t>
      </w:r>
      <w:r w:rsidRPr="00311EBE">
        <w:rPr>
          <w:sz w:val="21"/>
          <w:szCs w:val="21"/>
        </w:rPr>
        <w:t xml:space="preserve"> Pokud zpracovatel zápisu neobdrží připomínky/další připomínky, bude považovat zápis za schválený členy </w:t>
      </w:r>
      <w:r w:rsidR="008F1F34">
        <w:rPr>
          <w:sz w:val="21"/>
          <w:szCs w:val="21"/>
        </w:rPr>
        <w:t>R</w:t>
      </w:r>
      <w:r w:rsidRPr="00311EBE">
        <w:rPr>
          <w:sz w:val="21"/>
          <w:szCs w:val="21"/>
        </w:rPr>
        <w:t>ozhodovací</w:t>
      </w:r>
      <w:r w:rsidR="008F1F34">
        <w:rPr>
          <w:sz w:val="21"/>
          <w:szCs w:val="21"/>
        </w:rPr>
        <w:t>ho orgánu</w:t>
      </w:r>
      <w:r w:rsidRPr="00311EBE">
        <w:rPr>
          <w:sz w:val="21"/>
          <w:szCs w:val="21"/>
        </w:rPr>
        <w:t xml:space="preserve">. V případě přetrvávajících připomínek schválí členové </w:t>
      </w:r>
      <w:r w:rsidR="008F1F34">
        <w:rPr>
          <w:sz w:val="21"/>
          <w:szCs w:val="21"/>
        </w:rPr>
        <w:t>R</w:t>
      </w:r>
      <w:r w:rsidRPr="00311EBE">
        <w:rPr>
          <w:sz w:val="21"/>
          <w:szCs w:val="21"/>
        </w:rPr>
        <w:t>ozhodovací</w:t>
      </w:r>
      <w:r w:rsidR="008F1F34">
        <w:rPr>
          <w:sz w:val="21"/>
          <w:szCs w:val="21"/>
        </w:rPr>
        <w:t>ho</w:t>
      </w:r>
      <w:r w:rsidRPr="00311EBE">
        <w:rPr>
          <w:sz w:val="21"/>
          <w:szCs w:val="21"/>
        </w:rPr>
        <w:t xml:space="preserve"> orgán</w:t>
      </w:r>
      <w:r w:rsidR="008F1F34">
        <w:rPr>
          <w:sz w:val="21"/>
          <w:szCs w:val="21"/>
        </w:rPr>
        <w:t>u</w:t>
      </w:r>
      <w:r w:rsidRPr="00311EBE">
        <w:rPr>
          <w:sz w:val="21"/>
          <w:szCs w:val="21"/>
        </w:rPr>
        <w:t xml:space="preserve"> zápis na dalším jednání.</w:t>
      </w:r>
    </w:p>
    <w:p w14:paraId="7B61AE27" w14:textId="77777777" w:rsidR="008F1F34" w:rsidRPr="00311EBE" w:rsidRDefault="008F1F34" w:rsidP="00311EBE">
      <w:pPr>
        <w:spacing w:before="100"/>
        <w:contextualSpacing/>
        <w:jc w:val="both"/>
        <w:rPr>
          <w:sz w:val="21"/>
          <w:szCs w:val="21"/>
        </w:rPr>
      </w:pPr>
    </w:p>
    <w:p w14:paraId="6D631ACE" w14:textId="77777777" w:rsidR="00311EBE" w:rsidRDefault="00311EBE" w:rsidP="00311EBE">
      <w:pPr>
        <w:spacing w:before="100"/>
        <w:contextualSpacing/>
        <w:jc w:val="both"/>
        <w:rPr>
          <w:sz w:val="21"/>
          <w:szCs w:val="21"/>
        </w:rPr>
      </w:pPr>
      <w:r w:rsidRPr="006169CE">
        <w:rPr>
          <w:sz w:val="21"/>
          <w:szCs w:val="21"/>
        </w:rPr>
        <w:t xml:space="preserve">Po schválení zápisu z jednání </w:t>
      </w:r>
      <w:r w:rsidR="006169CE" w:rsidRPr="006169CE">
        <w:rPr>
          <w:sz w:val="21"/>
          <w:szCs w:val="21"/>
        </w:rPr>
        <w:t xml:space="preserve">Rozhodovacího orgánu vkládá </w:t>
      </w:r>
      <w:r w:rsidR="000D4871">
        <w:rPr>
          <w:sz w:val="21"/>
          <w:szCs w:val="21"/>
        </w:rPr>
        <w:t>Projektový manažer SCLLD</w:t>
      </w:r>
      <w:r w:rsidR="006169CE" w:rsidRPr="006169CE">
        <w:rPr>
          <w:sz w:val="21"/>
          <w:szCs w:val="21"/>
        </w:rPr>
        <w:t xml:space="preserve"> </w:t>
      </w:r>
      <w:r w:rsidRPr="006169CE">
        <w:rPr>
          <w:sz w:val="21"/>
          <w:szCs w:val="21"/>
        </w:rPr>
        <w:t>zápis do MS2014+.</w:t>
      </w:r>
    </w:p>
    <w:p w14:paraId="0E084ECB" w14:textId="77777777" w:rsidR="006169CE" w:rsidRPr="00311EBE" w:rsidRDefault="006169CE" w:rsidP="00311EBE">
      <w:pPr>
        <w:spacing w:before="100"/>
        <w:contextualSpacing/>
        <w:jc w:val="both"/>
        <w:rPr>
          <w:sz w:val="21"/>
          <w:szCs w:val="21"/>
        </w:rPr>
      </w:pPr>
    </w:p>
    <w:p w14:paraId="6FC38242" w14:textId="77777777" w:rsidR="00311EBE" w:rsidRPr="00311EBE" w:rsidRDefault="000D4871" w:rsidP="00311EBE">
      <w:pPr>
        <w:spacing w:before="100"/>
        <w:contextualSpacing/>
        <w:jc w:val="both"/>
        <w:rPr>
          <w:sz w:val="21"/>
          <w:szCs w:val="21"/>
        </w:rPr>
      </w:pPr>
      <w:r>
        <w:rPr>
          <w:sz w:val="21"/>
          <w:szCs w:val="21"/>
        </w:rPr>
        <w:t>Projektový manažer SCLLD</w:t>
      </w:r>
      <w:r w:rsidR="00311EBE" w:rsidRPr="00311EBE">
        <w:rPr>
          <w:sz w:val="21"/>
          <w:szCs w:val="21"/>
        </w:rPr>
        <w:t xml:space="preserve"> zasílá žadateli interní depeši do </w:t>
      </w:r>
      <w:r w:rsidR="008F1F34">
        <w:rPr>
          <w:sz w:val="21"/>
          <w:szCs w:val="21"/>
        </w:rPr>
        <w:t>5</w:t>
      </w:r>
      <w:r w:rsidR="00311EBE" w:rsidRPr="00311EBE">
        <w:rPr>
          <w:sz w:val="21"/>
          <w:szCs w:val="21"/>
        </w:rPr>
        <w:t xml:space="preserve"> pracovních dnů od vložení zápisu z jednání </w:t>
      </w:r>
      <w:r w:rsidR="008F1F34">
        <w:rPr>
          <w:sz w:val="21"/>
          <w:szCs w:val="21"/>
        </w:rPr>
        <w:t xml:space="preserve">Rozhodovacího orgánu do MS2014+. Zároveň </w:t>
      </w:r>
      <w:r>
        <w:rPr>
          <w:sz w:val="21"/>
          <w:szCs w:val="21"/>
        </w:rPr>
        <w:t>Projektový manažer SCLLD</w:t>
      </w:r>
      <w:r w:rsidR="008F1F34">
        <w:rPr>
          <w:sz w:val="21"/>
          <w:szCs w:val="21"/>
        </w:rPr>
        <w:t xml:space="preserve"> </w:t>
      </w:r>
      <w:r w:rsidR="00311EBE" w:rsidRPr="00311EBE">
        <w:rPr>
          <w:sz w:val="21"/>
          <w:szCs w:val="21"/>
        </w:rPr>
        <w:t>zasílá na CRR depeši k předání projektů k závěrečnému ověření způsobilosti (Obecná pravidla pro žadatele a příjemce, kapitola 3.4).</w:t>
      </w:r>
    </w:p>
    <w:p w14:paraId="3A6906E0" w14:textId="77777777" w:rsidR="006169CE" w:rsidRDefault="006169CE" w:rsidP="00311EBE">
      <w:pPr>
        <w:spacing w:before="100"/>
        <w:contextualSpacing/>
        <w:jc w:val="both"/>
        <w:rPr>
          <w:sz w:val="21"/>
          <w:szCs w:val="21"/>
        </w:rPr>
      </w:pPr>
    </w:p>
    <w:p w14:paraId="6A39A49A" w14:textId="77777777" w:rsidR="00311EBE" w:rsidRDefault="000D4871" w:rsidP="00311EBE">
      <w:pPr>
        <w:spacing w:before="100"/>
        <w:contextualSpacing/>
        <w:jc w:val="both"/>
        <w:rPr>
          <w:sz w:val="21"/>
          <w:szCs w:val="21"/>
        </w:rPr>
      </w:pPr>
      <w:r>
        <w:rPr>
          <w:sz w:val="21"/>
          <w:szCs w:val="21"/>
        </w:rPr>
        <w:t>Projektový manažer SCLLD</w:t>
      </w:r>
      <w:r w:rsidR="00573693">
        <w:rPr>
          <w:sz w:val="21"/>
          <w:szCs w:val="21"/>
        </w:rPr>
        <w:t xml:space="preserve"> zveřejňuje</w:t>
      </w:r>
      <w:r w:rsidR="00311EBE" w:rsidRPr="00311EBE">
        <w:rPr>
          <w:sz w:val="21"/>
          <w:szCs w:val="21"/>
        </w:rPr>
        <w:t xml:space="preserve"> zápis včetně seznamu vybraných a nevybraných, případně náhradních projektů na webu MAS do 5 pracovních dní od ukončení výběru projektů. </w:t>
      </w:r>
    </w:p>
    <w:p w14:paraId="406C90FF" w14:textId="77777777" w:rsidR="00573693" w:rsidRPr="00311EBE" w:rsidRDefault="00573693" w:rsidP="00311EBE">
      <w:pPr>
        <w:spacing w:before="100"/>
        <w:contextualSpacing/>
        <w:jc w:val="both"/>
        <w:rPr>
          <w:sz w:val="21"/>
          <w:szCs w:val="21"/>
        </w:rPr>
      </w:pPr>
    </w:p>
    <w:p w14:paraId="20035371" w14:textId="77777777" w:rsidR="00311EBE" w:rsidRPr="00311EBE" w:rsidRDefault="00311EBE" w:rsidP="00311EBE">
      <w:pPr>
        <w:spacing w:before="100"/>
        <w:contextualSpacing/>
        <w:jc w:val="both"/>
        <w:rPr>
          <w:sz w:val="21"/>
          <w:szCs w:val="21"/>
        </w:rPr>
      </w:pPr>
      <w:r w:rsidRPr="00311EBE">
        <w:rPr>
          <w:sz w:val="21"/>
          <w:szCs w:val="21"/>
        </w:rPr>
        <w:t>Proti roz</w:t>
      </w:r>
      <w:r w:rsidR="00573693">
        <w:rPr>
          <w:sz w:val="21"/>
          <w:szCs w:val="21"/>
        </w:rPr>
        <w:t xml:space="preserve">hodnutí Výběrového orgánu </w:t>
      </w:r>
      <w:r w:rsidRPr="00311EBE">
        <w:rPr>
          <w:sz w:val="21"/>
          <w:szCs w:val="21"/>
        </w:rPr>
        <w:t>o výběru projektů může žadatel podat stížnost podle kapitoly Nesrovnalosti a stížnosti IP.</w:t>
      </w:r>
    </w:p>
    <w:p w14:paraId="3AA4D07F" w14:textId="77777777" w:rsidR="00573693" w:rsidRDefault="00573693" w:rsidP="00311EBE">
      <w:pPr>
        <w:spacing w:before="100"/>
        <w:contextualSpacing/>
        <w:jc w:val="both"/>
        <w:rPr>
          <w:sz w:val="21"/>
          <w:szCs w:val="21"/>
        </w:rPr>
      </w:pPr>
    </w:p>
    <w:p w14:paraId="5FDF65B0" w14:textId="77777777" w:rsidR="00804F38" w:rsidRDefault="00573693" w:rsidP="00311EBE">
      <w:pPr>
        <w:spacing w:before="100"/>
        <w:contextualSpacing/>
        <w:jc w:val="both"/>
        <w:rPr>
          <w:sz w:val="21"/>
          <w:szCs w:val="21"/>
        </w:rPr>
      </w:pPr>
      <w:r>
        <w:rPr>
          <w:sz w:val="21"/>
          <w:szCs w:val="21"/>
        </w:rPr>
        <w:t>Pokud MAS vyhlašuje výzvu</w:t>
      </w:r>
      <w:r w:rsidR="00311EBE" w:rsidRPr="00311EBE">
        <w:rPr>
          <w:sz w:val="21"/>
          <w:szCs w:val="21"/>
        </w:rPr>
        <w:t xml:space="preserve"> na několik aktivit, je výstupem výběru projektů jeden seznam za výzvu, nikoli seznam za každou aktivitu.</w:t>
      </w:r>
    </w:p>
    <w:p w14:paraId="184CEAB4" w14:textId="77777777" w:rsidR="0093170A" w:rsidRDefault="0093170A" w:rsidP="00311EBE">
      <w:pPr>
        <w:spacing w:before="100"/>
        <w:contextualSpacing/>
        <w:jc w:val="both"/>
        <w:rPr>
          <w:sz w:val="21"/>
          <w:szCs w:val="21"/>
        </w:rPr>
      </w:pPr>
    </w:p>
    <w:p w14:paraId="59D4C618" w14:textId="77777777" w:rsidR="00573693" w:rsidRDefault="00573693" w:rsidP="00311EBE">
      <w:pPr>
        <w:spacing w:before="100"/>
        <w:contextualSpacing/>
        <w:jc w:val="both"/>
        <w:rPr>
          <w:sz w:val="21"/>
          <w:szCs w:val="21"/>
        </w:rPr>
      </w:pPr>
    </w:p>
    <w:p w14:paraId="52C0643A" w14:textId="77777777" w:rsidR="00573693" w:rsidRPr="0093170A" w:rsidRDefault="00573693" w:rsidP="003C7F0C">
      <w:pPr>
        <w:pStyle w:val="Nadpis1"/>
        <w:numPr>
          <w:ilvl w:val="0"/>
          <w:numId w:val="1"/>
        </w:numPr>
        <w:rPr>
          <w:rStyle w:val="Nadpis1Char"/>
        </w:rPr>
      </w:pPr>
      <w:bookmarkStart w:id="19" w:name="_Toc533938179"/>
      <w:r w:rsidRPr="0093170A">
        <w:rPr>
          <w:rStyle w:val="Nadpis1Char"/>
        </w:rPr>
        <w:t>Přezkum hodnocení projektů</w:t>
      </w:r>
      <w:bookmarkEnd w:id="19"/>
    </w:p>
    <w:p w14:paraId="39D1F949" w14:textId="77777777" w:rsidR="00573693" w:rsidRDefault="00573693" w:rsidP="00573693">
      <w:pPr>
        <w:spacing w:before="100"/>
        <w:contextualSpacing/>
        <w:jc w:val="both"/>
        <w:rPr>
          <w:sz w:val="21"/>
          <w:szCs w:val="21"/>
        </w:rPr>
      </w:pPr>
      <w:r w:rsidRPr="00573693">
        <w:rPr>
          <w:sz w:val="21"/>
          <w:szCs w:val="21"/>
        </w:rPr>
        <w:t>Každý žadatel může podat žádost o přezkum nejpozději do 15 kalendářních dnů ode dne doručení depeše s výsledkem hodnocení. Tedy ode dne, kdy se do systému přihlásí žadatel nebo jím pověřená osoba, případně po uplynutí 10 kalendářních dnů ode dne, kdy byla depeše odeslána.</w:t>
      </w:r>
    </w:p>
    <w:p w14:paraId="475534CB" w14:textId="77777777" w:rsidR="00573693" w:rsidRPr="00573693" w:rsidRDefault="00573693" w:rsidP="00573693">
      <w:pPr>
        <w:spacing w:before="100"/>
        <w:contextualSpacing/>
        <w:jc w:val="both"/>
        <w:rPr>
          <w:sz w:val="21"/>
          <w:szCs w:val="21"/>
        </w:rPr>
      </w:pPr>
    </w:p>
    <w:p w14:paraId="2AD73055" w14:textId="77777777" w:rsidR="00573693" w:rsidRDefault="00573693" w:rsidP="00573693">
      <w:pPr>
        <w:spacing w:before="100"/>
        <w:contextualSpacing/>
        <w:jc w:val="both"/>
        <w:rPr>
          <w:sz w:val="21"/>
          <w:szCs w:val="21"/>
        </w:rPr>
      </w:pPr>
      <w:r w:rsidRPr="00573693">
        <w:rPr>
          <w:sz w:val="21"/>
          <w:szCs w:val="21"/>
        </w:rPr>
        <w:t>Žádost o přezkum lze podat po každé části hodnocení MAS (kontrola formálních náležitosti a přijatelnosti, věcné hodnocení).</w:t>
      </w:r>
    </w:p>
    <w:p w14:paraId="1C65E587" w14:textId="77777777" w:rsidR="00573693" w:rsidRPr="00573693" w:rsidRDefault="00573693" w:rsidP="00573693">
      <w:pPr>
        <w:spacing w:before="100"/>
        <w:contextualSpacing/>
        <w:jc w:val="both"/>
        <w:rPr>
          <w:sz w:val="21"/>
          <w:szCs w:val="21"/>
        </w:rPr>
      </w:pPr>
    </w:p>
    <w:p w14:paraId="0C232BCF" w14:textId="77777777" w:rsidR="00573693" w:rsidRDefault="00573693" w:rsidP="00573693">
      <w:pPr>
        <w:spacing w:before="100"/>
        <w:contextualSpacing/>
        <w:jc w:val="both"/>
        <w:rPr>
          <w:sz w:val="21"/>
          <w:szCs w:val="21"/>
        </w:rPr>
      </w:pPr>
      <w:r w:rsidRPr="00573693">
        <w:rPr>
          <w:sz w:val="21"/>
          <w:szCs w:val="21"/>
        </w:rPr>
        <w:lastRenderedPageBreak/>
        <w:t xml:space="preserve">Žadatelé se mohou práva na podání žádosti o přezkum vzdát. </w:t>
      </w:r>
      <w:r w:rsidR="000D4871">
        <w:rPr>
          <w:sz w:val="21"/>
          <w:szCs w:val="21"/>
        </w:rPr>
        <w:t>Projektový manažer SCLLD</w:t>
      </w:r>
      <w:r>
        <w:rPr>
          <w:sz w:val="21"/>
          <w:szCs w:val="21"/>
        </w:rPr>
        <w:t xml:space="preserve"> </w:t>
      </w:r>
      <w:r w:rsidRPr="00573693">
        <w:rPr>
          <w:sz w:val="21"/>
          <w:szCs w:val="21"/>
        </w:rPr>
        <w:t>informuje žadatele o možnosti vzdání se přezkumu interní depeší z důvodu urychlení hodnoticího procesu MAS. Urychlit proces hodnocení lze pouze v případě, kdy se všichni žadatelé</w:t>
      </w:r>
      <w:r>
        <w:rPr>
          <w:sz w:val="21"/>
          <w:szCs w:val="21"/>
        </w:rPr>
        <w:t xml:space="preserve"> </w:t>
      </w:r>
      <w:r w:rsidRPr="00573693">
        <w:rPr>
          <w:sz w:val="21"/>
          <w:szCs w:val="21"/>
        </w:rPr>
        <w:t xml:space="preserve">ve výzvě MAS vzdají práva na podání žádosti o přezkum. Vzor vzdání se práva podat žádost o přezkum je dostupný na </w:t>
      </w:r>
      <w:hyperlink r:id="rId29" w:history="1">
        <w:r w:rsidRPr="008C1A96">
          <w:rPr>
            <w:rStyle w:val="Hypertextovodkaz"/>
            <w:sz w:val="21"/>
            <w:szCs w:val="21"/>
          </w:rPr>
          <w:t>http://irop.mmr.cz/cs/Zadatele-a-prijemci/Dokumenty/Dokumenty/Dokumenty-pro-MAS</w:t>
        </w:r>
      </w:hyperlink>
      <w:r w:rsidRPr="00573693">
        <w:rPr>
          <w:sz w:val="21"/>
          <w:szCs w:val="21"/>
        </w:rPr>
        <w:t>.</w:t>
      </w:r>
      <w:r>
        <w:rPr>
          <w:sz w:val="21"/>
          <w:szCs w:val="21"/>
        </w:rPr>
        <w:t xml:space="preserve"> Ž</w:t>
      </w:r>
      <w:r w:rsidRPr="00573693">
        <w:rPr>
          <w:sz w:val="21"/>
          <w:szCs w:val="21"/>
        </w:rPr>
        <w:t>adatel může potvrdit vzdání se práva na přezkum depeší (přílohou je vyplněný Vzor vzdání se práva podat žádost o přezkum), nebo doručí písemně/osobně na MAS.</w:t>
      </w:r>
    </w:p>
    <w:p w14:paraId="3C546DC8" w14:textId="77777777" w:rsidR="00573693" w:rsidRPr="00573693" w:rsidRDefault="00573693" w:rsidP="00573693">
      <w:pPr>
        <w:spacing w:before="100"/>
        <w:contextualSpacing/>
        <w:jc w:val="both"/>
        <w:rPr>
          <w:sz w:val="21"/>
          <w:szCs w:val="21"/>
        </w:rPr>
      </w:pPr>
    </w:p>
    <w:p w14:paraId="0E04535F" w14:textId="77777777" w:rsidR="00573693" w:rsidRPr="00573693" w:rsidRDefault="00573693" w:rsidP="00573693">
      <w:pPr>
        <w:spacing w:before="100"/>
        <w:contextualSpacing/>
        <w:jc w:val="both"/>
        <w:rPr>
          <w:sz w:val="21"/>
          <w:szCs w:val="21"/>
        </w:rPr>
      </w:pPr>
      <w:r w:rsidRPr="00573693">
        <w:rPr>
          <w:sz w:val="21"/>
          <w:szCs w:val="21"/>
        </w:rPr>
        <w:t xml:space="preserve">Žadatel vyplní žádost o přezkum v systému MS2014+. Postup pro zadávání žádosti o přezkum v MS2014+ je uveden v příloze č. 19 Obecných pravidel pro žadatele a příjemce. V případě písemného podání žádosti o přezkum vytvoří </w:t>
      </w:r>
      <w:r w:rsidR="000D4871">
        <w:rPr>
          <w:sz w:val="21"/>
          <w:szCs w:val="21"/>
        </w:rPr>
        <w:t>Projektový manažer SCLLD</w:t>
      </w:r>
      <w:r>
        <w:rPr>
          <w:sz w:val="21"/>
          <w:szCs w:val="21"/>
        </w:rPr>
        <w:t xml:space="preserve"> či vedoucí pracovník SCLLD </w:t>
      </w:r>
      <w:r w:rsidRPr="00573693">
        <w:rPr>
          <w:sz w:val="21"/>
          <w:szCs w:val="21"/>
        </w:rPr>
        <w:t>v MS2014+ k danému projektu přes modul projekty ručně záznam dle postupu v Příručce pro hodnocení integrovaných projektů CLLD v IROP (</w:t>
      </w:r>
      <w:hyperlink r:id="rId30" w:history="1">
        <w:r w:rsidRPr="008C1A96">
          <w:rPr>
            <w:rStyle w:val="Hypertextovodkaz"/>
            <w:sz w:val="21"/>
            <w:szCs w:val="21"/>
          </w:rPr>
          <w:t>http://irop.mmr.cz/cs/Zadatele-a-prijemci/Dokumenty/Dokumenty/Dokumenty-pro-MAS</w:t>
        </w:r>
      </w:hyperlink>
      <w:r w:rsidRPr="00573693">
        <w:rPr>
          <w:sz w:val="21"/>
          <w:szCs w:val="21"/>
        </w:rPr>
        <w:t>).</w:t>
      </w:r>
      <w:r>
        <w:rPr>
          <w:sz w:val="21"/>
          <w:szCs w:val="21"/>
        </w:rPr>
        <w:t xml:space="preserve"> </w:t>
      </w:r>
    </w:p>
    <w:p w14:paraId="56FF2273" w14:textId="77777777" w:rsidR="00573693" w:rsidRDefault="00573693" w:rsidP="00573693">
      <w:pPr>
        <w:spacing w:before="100"/>
        <w:contextualSpacing/>
        <w:jc w:val="both"/>
        <w:rPr>
          <w:sz w:val="21"/>
          <w:szCs w:val="21"/>
        </w:rPr>
      </w:pPr>
    </w:p>
    <w:p w14:paraId="14D985CC" w14:textId="77777777" w:rsidR="00573693" w:rsidRDefault="00573693" w:rsidP="00573693">
      <w:pPr>
        <w:spacing w:before="100"/>
        <w:contextualSpacing/>
        <w:jc w:val="both"/>
        <w:rPr>
          <w:sz w:val="21"/>
          <w:szCs w:val="21"/>
        </w:rPr>
      </w:pPr>
      <w:r w:rsidRPr="00573693">
        <w:rPr>
          <w:sz w:val="21"/>
          <w:szCs w:val="21"/>
        </w:rPr>
        <w:t xml:space="preserve">Přezkum hodnocení provádí </w:t>
      </w:r>
      <w:r>
        <w:rPr>
          <w:sz w:val="21"/>
          <w:szCs w:val="21"/>
        </w:rPr>
        <w:t xml:space="preserve">Kontrolní orgán na základě podkladů </w:t>
      </w:r>
      <w:r w:rsidRPr="00573693">
        <w:rPr>
          <w:sz w:val="21"/>
          <w:szCs w:val="21"/>
        </w:rPr>
        <w:t>od žadatele, který o přezkumné řízení požádal.</w:t>
      </w:r>
    </w:p>
    <w:p w14:paraId="77EEABC9" w14:textId="77777777" w:rsidR="00573693" w:rsidRPr="00573693" w:rsidRDefault="00573693" w:rsidP="00573693">
      <w:pPr>
        <w:spacing w:before="100"/>
        <w:contextualSpacing/>
        <w:jc w:val="both"/>
        <w:rPr>
          <w:sz w:val="21"/>
          <w:szCs w:val="21"/>
        </w:rPr>
      </w:pPr>
    </w:p>
    <w:p w14:paraId="1A414591" w14:textId="77777777" w:rsidR="00573693" w:rsidRDefault="00573693" w:rsidP="00573693">
      <w:pPr>
        <w:spacing w:before="100"/>
        <w:contextualSpacing/>
        <w:jc w:val="both"/>
        <w:rPr>
          <w:sz w:val="21"/>
          <w:szCs w:val="21"/>
        </w:rPr>
      </w:pPr>
      <w:r w:rsidRPr="00573693">
        <w:rPr>
          <w:sz w:val="21"/>
          <w:szCs w:val="21"/>
        </w:rPr>
        <w:t xml:space="preserve">Pravidla jednání </w:t>
      </w:r>
      <w:r>
        <w:rPr>
          <w:sz w:val="21"/>
          <w:szCs w:val="21"/>
        </w:rPr>
        <w:t xml:space="preserve">Kontrolního orgánu jsou uvedeny v jednacím řádu Kontrolního orgánu. </w:t>
      </w:r>
      <w:r w:rsidRPr="00573693">
        <w:rPr>
          <w:sz w:val="21"/>
          <w:szCs w:val="21"/>
        </w:rPr>
        <w:t>Postup pro práci v MS2014+ je uvedený v Příručce pro hodnocení integrovaných projektů CLLD (</w:t>
      </w:r>
      <w:hyperlink r:id="rId31" w:history="1">
        <w:r w:rsidRPr="008C1A96">
          <w:rPr>
            <w:rStyle w:val="Hypertextovodkaz"/>
            <w:sz w:val="21"/>
            <w:szCs w:val="21"/>
          </w:rPr>
          <w:t>http://irop.mmr.cz/cs/Zadatele-a-prijemci/Dokumenty/Dokumenty/Dokumenty-pro-MAS</w:t>
        </w:r>
      </w:hyperlink>
      <w:r w:rsidRPr="00573693">
        <w:rPr>
          <w:sz w:val="21"/>
          <w:szCs w:val="21"/>
        </w:rPr>
        <w:t>).</w:t>
      </w:r>
      <w:r>
        <w:rPr>
          <w:sz w:val="21"/>
          <w:szCs w:val="21"/>
        </w:rPr>
        <w:t xml:space="preserve"> </w:t>
      </w:r>
    </w:p>
    <w:p w14:paraId="551695C7" w14:textId="77777777" w:rsidR="00573693" w:rsidRPr="00573693" w:rsidRDefault="00573693" w:rsidP="00573693">
      <w:pPr>
        <w:spacing w:before="100"/>
        <w:contextualSpacing/>
        <w:jc w:val="both"/>
        <w:rPr>
          <w:sz w:val="21"/>
          <w:szCs w:val="21"/>
        </w:rPr>
      </w:pPr>
    </w:p>
    <w:p w14:paraId="5E7CE5C8" w14:textId="77777777" w:rsidR="00573693" w:rsidRDefault="00573693" w:rsidP="00573693">
      <w:pPr>
        <w:spacing w:before="100"/>
        <w:contextualSpacing/>
        <w:jc w:val="both"/>
        <w:rPr>
          <w:sz w:val="21"/>
          <w:szCs w:val="21"/>
        </w:rPr>
      </w:pPr>
      <w:r>
        <w:rPr>
          <w:sz w:val="21"/>
          <w:szCs w:val="21"/>
        </w:rPr>
        <w:t xml:space="preserve">Kontrolní orgán rozhodne nejpozději do </w:t>
      </w:r>
      <w:r w:rsidR="00747D6D">
        <w:rPr>
          <w:sz w:val="21"/>
          <w:szCs w:val="21"/>
        </w:rPr>
        <w:t xml:space="preserve">30 </w:t>
      </w:r>
      <w:r w:rsidRPr="00573693">
        <w:rPr>
          <w:sz w:val="21"/>
          <w:szCs w:val="21"/>
        </w:rPr>
        <w:t>pracovních dnů od podání žádosti o přezku</w:t>
      </w:r>
      <w:r w:rsidR="00747D6D">
        <w:rPr>
          <w:sz w:val="21"/>
          <w:szCs w:val="21"/>
        </w:rPr>
        <w:t>m, v odůvodněných případech do 60</w:t>
      </w:r>
      <w:r w:rsidRPr="00573693">
        <w:rPr>
          <w:sz w:val="21"/>
          <w:szCs w:val="21"/>
        </w:rPr>
        <w:t xml:space="preserve"> pracovních dnů od podání žádosti o přezkum</w:t>
      </w:r>
      <w:r w:rsidR="00747D6D">
        <w:rPr>
          <w:sz w:val="21"/>
          <w:szCs w:val="21"/>
        </w:rPr>
        <w:t>.</w:t>
      </w:r>
    </w:p>
    <w:p w14:paraId="78881879" w14:textId="77777777" w:rsidR="00747D6D" w:rsidRPr="00573693" w:rsidRDefault="00747D6D" w:rsidP="00573693">
      <w:pPr>
        <w:spacing w:before="100"/>
        <w:contextualSpacing/>
        <w:jc w:val="both"/>
        <w:rPr>
          <w:sz w:val="21"/>
          <w:szCs w:val="21"/>
        </w:rPr>
      </w:pPr>
    </w:p>
    <w:p w14:paraId="181FCC9A" w14:textId="77777777" w:rsidR="00573693" w:rsidRDefault="00573693" w:rsidP="00573693">
      <w:pPr>
        <w:spacing w:before="100"/>
        <w:contextualSpacing/>
        <w:jc w:val="both"/>
        <w:rPr>
          <w:sz w:val="21"/>
          <w:szCs w:val="21"/>
        </w:rPr>
      </w:pPr>
      <w:r w:rsidRPr="00573693">
        <w:rPr>
          <w:sz w:val="21"/>
          <w:szCs w:val="21"/>
        </w:rPr>
        <w:t xml:space="preserve">O důvodech prodloužení lhůty bude žadatele informován interní depeší prostřednictvím MS2014+. Výsledek přezkumného řízení je zaznamenán do zápisu z jednání </w:t>
      </w:r>
      <w:r w:rsidR="00747D6D">
        <w:rPr>
          <w:sz w:val="21"/>
          <w:szCs w:val="21"/>
        </w:rPr>
        <w:t>Kontrolního orgánu</w:t>
      </w:r>
      <w:r w:rsidRPr="00573693">
        <w:rPr>
          <w:sz w:val="21"/>
          <w:szCs w:val="21"/>
        </w:rPr>
        <w:t>.</w:t>
      </w:r>
    </w:p>
    <w:p w14:paraId="16F8E021" w14:textId="77777777" w:rsidR="00747D6D" w:rsidRPr="00573693" w:rsidRDefault="00747D6D" w:rsidP="00573693">
      <w:pPr>
        <w:spacing w:before="100"/>
        <w:contextualSpacing/>
        <w:jc w:val="both"/>
        <w:rPr>
          <w:sz w:val="21"/>
          <w:szCs w:val="21"/>
        </w:rPr>
      </w:pPr>
    </w:p>
    <w:p w14:paraId="64BAFD98" w14:textId="77777777" w:rsidR="00573693" w:rsidRPr="00573693" w:rsidRDefault="00573693" w:rsidP="00573693">
      <w:pPr>
        <w:spacing w:before="100"/>
        <w:contextualSpacing/>
        <w:jc w:val="both"/>
        <w:rPr>
          <w:sz w:val="21"/>
          <w:szCs w:val="21"/>
        </w:rPr>
      </w:pPr>
      <w:r w:rsidRPr="00573693">
        <w:rPr>
          <w:sz w:val="21"/>
          <w:szCs w:val="21"/>
        </w:rPr>
        <w:t xml:space="preserve">Z jednání </w:t>
      </w:r>
      <w:r w:rsidR="00747D6D">
        <w:rPr>
          <w:sz w:val="21"/>
          <w:szCs w:val="21"/>
        </w:rPr>
        <w:t>Kontrolního orgánu</w:t>
      </w:r>
      <w:r w:rsidRPr="00573693">
        <w:rPr>
          <w:sz w:val="21"/>
          <w:szCs w:val="21"/>
        </w:rPr>
        <w:t xml:space="preserve"> musí být pořízen zápis, který bude obsahovat minimálně následující informace:</w:t>
      </w:r>
    </w:p>
    <w:p w14:paraId="749FA57B" w14:textId="77777777" w:rsidR="00573693" w:rsidRPr="00573693" w:rsidRDefault="00573693" w:rsidP="00573693">
      <w:pPr>
        <w:spacing w:before="100"/>
        <w:contextualSpacing/>
        <w:jc w:val="both"/>
        <w:rPr>
          <w:sz w:val="21"/>
          <w:szCs w:val="21"/>
        </w:rPr>
      </w:pPr>
      <w:r w:rsidRPr="00573693">
        <w:rPr>
          <w:sz w:val="21"/>
          <w:szCs w:val="21"/>
        </w:rPr>
        <w:t>•</w:t>
      </w:r>
      <w:r w:rsidRPr="00573693">
        <w:rPr>
          <w:sz w:val="21"/>
          <w:szCs w:val="21"/>
        </w:rPr>
        <w:tab/>
        <w:t xml:space="preserve">datum a čas začátku jednání, </w:t>
      </w:r>
    </w:p>
    <w:p w14:paraId="2B9C43CA" w14:textId="77777777" w:rsidR="00573693" w:rsidRPr="00573693" w:rsidRDefault="00573693" w:rsidP="00573693">
      <w:pPr>
        <w:spacing w:before="100"/>
        <w:contextualSpacing/>
        <w:jc w:val="both"/>
        <w:rPr>
          <w:sz w:val="21"/>
          <w:szCs w:val="21"/>
        </w:rPr>
      </w:pPr>
      <w:r w:rsidRPr="00573693">
        <w:rPr>
          <w:sz w:val="21"/>
          <w:szCs w:val="21"/>
        </w:rPr>
        <w:t>•</w:t>
      </w:r>
      <w:r w:rsidRPr="00573693">
        <w:rPr>
          <w:sz w:val="21"/>
          <w:szCs w:val="21"/>
        </w:rPr>
        <w:tab/>
        <w:t xml:space="preserve">jmenný seznam účastníků, </w:t>
      </w:r>
    </w:p>
    <w:p w14:paraId="24E169A3" w14:textId="77777777" w:rsidR="00573693" w:rsidRPr="00573693" w:rsidRDefault="00573693" w:rsidP="00573693">
      <w:pPr>
        <w:spacing w:before="100"/>
        <w:contextualSpacing/>
        <w:jc w:val="both"/>
        <w:rPr>
          <w:sz w:val="21"/>
          <w:szCs w:val="21"/>
        </w:rPr>
      </w:pPr>
      <w:r w:rsidRPr="00573693">
        <w:rPr>
          <w:sz w:val="21"/>
          <w:szCs w:val="21"/>
        </w:rPr>
        <w:t>•</w:t>
      </w:r>
      <w:r w:rsidRPr="00573693">
        <w:rPr>
          <w:sz w:val="21"/>
          <w:szCs w:val="21"/>
        </w:rPr>
        <w:tab/>
        <w:t xml:space="preserve">stručný popis obsahu žádosti o přezkum, identifikace žádosti o podporu, </w:t>
      </w:r>
    </w:p>
    <w:p w14:paraId="769E501A" w14:textId="77777777" w:rsidR="00573693" w:rsidRPr="00573693" w:rsidRDefault="00573693" w:rsidP="00573693">
      <w:pPr>
        <w:spacing w:before="100"/>
        <w:contextualSpacing/>
        <w:jc w:val="both"/>
        <w:rPr>
          <w:sz w:val="21"/>
          <w:szCs w:val="21"/>
        </w:rPr>
      </w:pPr>
      <w:r w:rsidRPr="00573693">
        <w:rPr>
          <w:sz w:val="21"/>
          <w:szCs w:val="21"/>
        </w:rPr>
        <w:t>•</w:t>
      </w:r>
      <w:r w:rsidRPr="00573693">
        <w:rPr>
          <w:sz w:val="21"/>
          <w:szCs w:val="21"/>
        </w:rPr>
        <w:tab/>
        <w:t>osoby vyloučené z rozhodování o dané žádosti o přezkum z důvodu střetu zájmů,</w:t>
      </w:r>
    </w:p>
    <w:p w14:paraId="3273F6FF" w14:textId="77777777" w:rsidR="00573693" w:rsidRPr="00573693" w:rsidRDefault="00573693" w:rsidP="00573693">
      <w:pPr>
        <w:spacing w:before="100"/>
        <w:contextualSpacing/>
        <w:jc w:val="both"/>
        <w:rPr>
          <w:sz w:val="21"/>
          <w:szCs w:val="21"/>
        </w:rPr>
      </w:pPr>
      <w:r w:rsidRPr="00573693">
        <w:rPr>
          <w:sz w:val="21"/>
          <w:szCs w:val="21"/>
        </w:rPr>
        <w:t>•</w:t>
      </w:r>
      <w:r w:rsidRPr="00573693">
        <w:rPr>
          <w:sz w:val="21"/>
          <w:szCs w:val="21"/>
        </w:rPr>
        <w:tab/>
        <w:t xml:space="preserve">rozhodnutí </w:t>
      </w:r>
      <w:r w:rsidR="00747D6D">
        <w:rPr>
          <w:sz w:val="21"/>
          <w:szCs w:val="21"/>
        </w:rPr>
        <w:t>K</w:t>
      </w:r>
      <w:r w:rsidRPr="00573693">
        <w:rPr>
          <w:sz w:val="21"/>
          <w:szCs w:val="21"/>
        </w:rPr>
        <w:t>ontrolní</w:t>
      </w:r>
      <w:r w:rsidR="00747D6D">
        <w:rPr>
          <w:sz w:val="21"/>
          <w:szCs w:val="21"/>
        </w:rPr>
        <w:t>ho</w:t>
      </w:r>
      <w:r w:rsidRPr="00573693">
        <w:rPr>
          <w:sz w:val="21"/>
          <w:szCs w:val="21"/>
        </w:rPr>
        <w:t xml:space="preserve"> orgán</w:t>
      </w:r>
      <w:r w:rsidR="00747D6D">
        <w:rPr>
          <w:sz w:val="21"/>
          <w:szCs w:val="21"/>
        </w:rPr>
        <w:t>u</w:t>
      </w:r>
      <w:r w:rsidRPr="00573693">
        <w:rPr>
          <w:sz w:val="21"/>
          <w:szCs w:val="21"/>
        </w:rPr>
        <w:t xml:space="preserve"> s podpisy členů (informace o tom, kdo a jak hlasoval), včetně odůvodnění.</w:t>
      </w:r>
    </w:p>
    <w:p w14:paraId="25D770BA" w14:textId="77777777" w:rsidR="00747D6D" w:rsidRDefault="00747D6D" w:rsidP="00573693">
      <w:pPr>
        <w:spacing w:before="100"/>
        <w:contextualSpacing/>
        <w:jc w:val="both"/>
        <w:rPr>
          <w:sz w:val="21"/>
          <w:szCs w:val="21"/>
        </w:rPr>
      </w:pPr>
    </w:p>
    <w:p w14:paraId="550C4C1D" w14:textId="77777777" w:rsidR="00573693" w:rsidRDefault="00573693" w:rsidP="00573693">
      <w:pPr>
        <w:spacing w:before="100"/>
        <w:contextualSpacing/>
        <w:jc w:val="both"/>
        <w:rPr>
          <w:sz w:val="21"/>
          <w:szCs w:val="21"/>
        </w:rPr>
      </w:pPr>
      <w:r w:rsidRPr="00573693">
        <w:rPr>
          <w:sz w:val="21"/>
          <w:szCs w:val="21"/>
        </w:rPr>
        <w:t xml:space="preserve">Zápis vypracovává </w:t>
      </w:r>
      <w:r w:rsidR="00747D6D">
        <w:rPr>
          <w:sz w:val="21"/>
          <w:szCs w:val="21"/>
        </w:rPr>
        <w:t>zapisovatel (tj. manažer SCLD nebo vedoucí pracovník SCLLD) a schvaluje ho zvolený ověřovatel. K</w:t>
      </w:r>
      <w:r w:rsidRPr="00573693">
        <w:rPr>
          <w:sz w:val="21"/>
          <w:szCs w:val="21"/>
        </w:rPr>
        <w:t>ontrolní orgán se zabývá kritérii, jejichž nesplnění vedlo k vyřazení žádosti o podporu nebo proti výsledku bodového hodnocení.  Žadatel se může odkazovat pouze na informace, které byly uvedeny v předložené žádosti o podporu. Na dodatečné informace, které nebyly uvedeny v žádosti o podporu, nesmí být brán zřetel.</w:t>
      </w:r>
    </w:p>
    <w:p w14:paraId="53D0C562" w14:textId="77777777" w:rsidR="00747D6D" w:rsidRPr="00573693" w:rsidRDefault="00747D6D" w:rsidP="00573693">
      <w:pPr>
        <w:spacing w:before="100"/>
        <w:contextualSpacing/>
        <w:jc w:val="both"/>
        <w:rPr>
          <w:sz w:val="21"/>
          <w:szCs w:val="21"/>
        </w:rPr>
      </w:pPr>
    </w:p>
    <w:p w14:paraId="0B311A12" w14:textId="77777777" w:rsidR="00573693" w:rsidRDefault="00573693" w:rsidP="00573693">
      <w:pPr>
        <w:spacing w:before="100"/>
        <w:contextualSpacing/>
        <w:jc w:val="both"/>
        <w:rPr>
          <w:sz w:val="21"/>
          <w:szCs w:val="21"/>
        </w:rPr>
      </w:pPr>
      <w:r w:rsidRPr="00573693">
        <w:rPr>
          <w:sz w:val="21"/>
          <w:szCs w:val="21"/>
        </w:rPr>
        <w:lastRenderedPageBreak/>
        <w:t xml:space="preserve">U každého přezkoumávaného kritéria </w:t>
      </w:r>
      <w:r w:rsidR="00747D6D">
        <w:rPr>
          <w:sz w:val="21"/>
          <w:szCs w:val="21"/>
        </w:rPr>
        <w:t xml:space="preserve">Kontrolní orgán </w:t>
      </w:r>
      <w:r w:rsidRPr="00573693">
        <w:rPr>
          <w:sz w:val="21"/>
          <w:szCs w:val="21"/>
        </w:rPr>
        <w:t>uvede, zda shledal žádost důvodnou/částečně důvodnou/nedůvodnou a zároveň uvede zdůvodnění svého rozhodnutí.</w:t>
      </w:r>
    </w:p>
    <w:p w14:paraId="75C1D35E" w14:textId="77777777" w:rsidR="00747D6D" w:rsidRPr="00573693" w:rsidRDefault="00747D6D" w:rsidP="00573693">
      <w:pPr>
        <w:spacing w:before="100"/>
        <w:contextualSpacing/>
        <w:jc w:val="both"/>
        <w:rPr>
          <w:sz w:val="21"/>
          <w:szCs w:val="21"/>
        </w:rPr>
      </w:pPr>
    </w:p>
    <w:p w14:paraId="27D6AB25" w14:textId="77777777" w:rsidR="00573693" w:rsidRDefault="00573693" w:rsidP="00573693">
      <w:pPr>
        <w:spacing w:before="100"/>
        <w:contextualSpacing/>
        <w:jc w:val="both"/>
        <w:rPr>
          <w:sz w:val="21"/>
          <w:szCs w:val="21"/>
        </w:rPr>
      </w:pPr>
      <w:r w:rsidRPr="00573693">
        <w:rPr>
          <w:sz w:val="21"/>
          <w:szCs w:val="21"/>
        </w:rPr>
        <w:t xml:space="preserve">V případě, že žadatel v žádosti o přezkum napadá kritéria, jejichž nesplnění nevedlo k vyřazení žádosti o podporu (např. kritéria formálních náležitostí, u kterých nebyl vyzván k doplnění, protože žádost nesplňovala některé z nenapravitelných kritérií přijatelnosti), se </w:t>
      </w:r>
      <w:r w:rsidR="00747D6D">
        <w:rPr>
          <w:sz w:val="21"/>
          <w:szCs w:val="21"/>
        </w:rPr>
        <w:t>Kontrolní orgán</w:t>
      </w:r>
      <w:r w:rsidRPr="00573693">
        <w:rPr>
          <w:sz w:val="21"/>
          <w:szCs w:val="21"/>
        </w:rPr>
        <w:t xml:space="preserve"> těmito kritérii nezabývá. </w:t>
      </w:r>
    </w:p>
    <w:p w14:paraId="717076CA" w14:textId="77777777" w:rsidR="00747D6D" w:rsidRPr="00573693" w:rsidRDefault="00747D6D" w:rsidP="00573693">
      <w:pPr>
        <w:spacing w:before="100"/>
        <w:contextualSpacing/>
        <w:jc w:val="both"/>
        <w:rPr>
          <w:sz w:val="21"/>
          <w:szCs w:val="21"/>
        </w:rPr>
      </w:pPr>
    </w:p>
    <w:p w14:paraId="028A271C" w14:textId="77777777" w:rsidR="00573693" w:rsidRDefault="00573693" w:rsidP="00573693">
      <w:pPr>
        <w:spacing w:before="100"/>
        <w:contextualSpacing/>
        <w:jc w:val="both"/>
        <w:rPr>
          <w:sz w:val="21"/>
          <w:szCs w:val="21"/>
        </w:rPr>
      </w:pPr>
      <w:r w:rsidRPr="00573693">
        <w:rPr>
          <w:sz w:val="21"/>
          <w:szCs w:val="21"/>
        </w:rPr>
        <w:t xml:space="preserve">Pokud nastane situace, kdy bude žádost o přezkum vyhodnocena jako důvodná či částečně důvodná, proběhne nové hodnocení u těch kritérií, které byly přezkumem zpochybněny. Výrok </w:t>
      </w:r>
      <w:r w:rsidR="00747D6D">
        <w:rPr>
          <w:sz w:val="21"/>
          <w:szCs w:val="21"/>
        </w:rPr>
        <w:t>K</w:t>
      </w:r>
      <w:r w:rsidRPr="00573693">
        <w:rPr>
          <w:sz w:val="21"/>
          <w:szCs w:val="21"/>
        </w:rPr>
        <w:t>ontrolní</w:t>
      </w:r>
      <w:r w:rsidR="00747D6D">
        <w:rPr>
          <w:sz w:val="21"/>
          <w:szCs w:val="21"/>
        </w:rPr>
        <w:t>ho</w:t>
      </w:r>
      <w:r w:rsidRPr="00573693">
        <w:rPr>
          <w:sz w:val="21"/>
          <w:szCs w:val="21"/>
        </w:rPr>
        <w:t xml:space="preserve"> orgán</w:t>
      </w:r>
      <w:r w:rsidR="00747D6D">
        <w:rPr>
          <w:sz w:val="21"/>
          <w:szCs w:val="21"/>
        </w:rPr>
        <w:t>u</w:t>
      </w:r>
      <w:r w:rsidRPr="00573693">
        <w:rPr>
          <w:sz w:val="21"/>
          <w:szCs w:val="21"/>
        </w:rPr>
        <w:t xml:space="preserve"> je závazný pro opravné hodnocení. Nové hodnocení proběhne nejpozději do </w:t>
      </w:r>
      <w:r w:rsidR="006169CE">
        <w:rPr>
          <w:sz w:val="21"/>
          <w:szCs w:val="21"/>
        </w:rPr>
        <w:t>20</w:t>
      </w:r>
      <w:r w:rsidRPr="00573693">
        <w:rPr>
          <w:sz w:val="21"/>
          <w:szCs w:val="21"/>
        </w:rPr>
        <w:t xml:space="preserve"> pracovních dnů podle procesu hodnocení nastaveného v kapitole Hodnocení a výběr projektů IP. Na hodnocení se smí podílet hodnotitel, kter</w:t>
      </w:r>
      <w:r w:rsidR="00747D6D">
        <w:rPr>
          <w:sz w:val="21"/>
          <w:szCs w:val="21"/>
        </w:rPr>
        <w:t>ý prováděl původní hodnocení.</w:t>
      </w:r>
    </w:p>
    <w:p w14:paraId="090B1D3D" w14:textId="77777777" w:rsidR="00747D6D" w:rsidRPr="00573693" w:rsidRDefault="00747D6D" w:rsidP="00573693">
      <w:pPr>
        <w:spacing w:before="100"/>
        <w:contextualSpacing/>
        <w:jc w:val="both"/>
        <w:rPr>
          <w:sz w:val="21"/>
          <w:szCs w:val="21"/>
        </w:rPr>
      </w:pPr>
    </w:p>
    <w:p w14:paraId="0A6D6C41" w14:textId="77777777" w:rsidR="00573693" w:rsidRDefault="00573693" w:rsidP="00573693">
      <w:pPr>
        <w:spacing w:before="100"/>
        <w:contextualSpacing/>
        <w:jc w:val="both"/>
        <w:rPr>
          <w:sz w:val="21"/>
          <w:szCs w:val="21"/>
        </w:rPr>
      </w:pPr>
      <w:r w:rsidRPr="00573693">
        <w:rPr>
          <w:sz w:val="21"/>
          <w:szCs w:val="21"/>
        </w:rPr>
        <w:t>Přezkum výsledku závěrečného ověření způsobilosti projektů CLLD se řídí pravidly ŘO IROP (Obecná pravidla pro žadatele a příjemce, kapitola 3.8).</w:t>
      </w:r>
    </w:p>
    <w:p w14:paraId="22DEC1D6" w14:textId="77777777" w:rsidR="00747D6D" w:rsidRPr="00573693" w:rsidRDefault="00747D6D" w:rsidP="00573693">
      <w:pPr>
        <w:spacing w:before="100"/>
        <w:contextualSpacing/>
        <w:jc w:val="both"/>
        <w:rPr>
          <w:sz w:val="21"/>
          <w:szCs w:val="21"/>
        </w:rPr>
      </w:pPr>
    </w:p>
    <w:p w14:paraId="56BEFD38" w14:textId="77777777" w:rsidR="00573693" w:rsidRDefault="00747D6D" w:rsidP="00573693">
      <w:pPr>
        <w:spacing w:before="100"/>
        <w:contextualSpacing/>
        <w:jc w:val="both"/>
        <w:rPr>
          <w:sz w:val="21"/>
          <w:szCs w:val="21"/>
        </w:rPr>
      </w:pPr>
      <w:r>
        <w:rPr>
          <w:sz w:val="21"/>
          <w:szCs w:val="21"/>
        </w:rPr>
        <w:t xml:space="preserve">Upozornění: </w:t>
      </w:r>
      <w:r w:rsidR="00573693" w:rsidRPr="00573693">
        <w:rPr>
          <w:sz w:val="21"/>
          <w:szCs w:val="21"/>
        </w:rPr>
        <w:t xml:space="preserve">Žádost o přezkum žadatel může podat proti pozitivnímu i negativnímu výsledku věcného hodnocení. Žadatelé se mohou práva na podání žádosti o přezkum vzdát. Vzor Vzdání se práva podat žádost o přezkum je zveřejněn na </w:t>
      </w:r>
      <w:hyperlink r:id="rId32" w:history="1">
        <w:r w:rsidRPr="008C1A96">
          <w:rPr>
            <w:rStyle w:val="Hypertextovodkaz"/>
            <w:sz w:val="21"/>
            <w:szCs w:val="21"/>
          </w:rPr>
          <w:t>http://irop.mmr.cz/cs/Zadatele-a-prijemci/Dokumenty/Dokumenty/Dokumenty-pro-MAS</w:t>
        </w:r>
      </w:hyperlink>
      <w:r w:rsidR="00573693" w:rsidRPr="00573693">
        <w:rPr>
          <w:sz w:val="21"/>
          <w:szCs w:val="21"/>
        </w:rPr>
        <w:t>.</w:t>
      </w:r>
      <w:r>
        <w:rPr>
          <w:sz w:val="21"/>
          <w:szCs w:val="21"/>
        </w:rPr>
        <w:t xml:space="preserve"> </w:t>
      </w:r>
    </w:p>
    <w:p w14:paraId="7805356B" w14:textId="77777777" w:rsidR="00747D6D" w:rsidRDefault="00747D6D" w:rsidP="00573693">
      <w:pPr>
        <w:spacing w:before="100"/>
        <w:contextualSpacing/>
        <w:jc w:val="both"/>
        <w:rPr>
          <w:sz w:val="21"/>
          <w:szCs w:val="21"/>
        </w:rPr>
      </w:pPr>
    </w:p>
    <w:p w14:paraId="7ADF2F2C" w14:textId="77777777" w:rsidR="00573693" w:rsidRPr="00747D6D" w:rsidRDefault="00747D6D" w:rsidP="003C7F0C">
      <w:pPr>
        <w:pStyle w:val="Nadpis1"/>
        <w:numPr>
          <w:ilvl w:val="0"/>
          <w:numId w:val="1"/>
        </w:numPr>
        <w:rPr>
          <w:rStyle w:val="Nadpis1Char"/>
        </w:rPr>
      </w:pPr>
      <w:bookmarkStart w:id="20" w:name="_Toc533938180"/>
      <w:r w:rsidRPr="00747D6D">
        <w:rPr>
          <w:rStyle w:val="Nadpis1Char"/>
        </w:rPr>
        <w:t>Postupy pro posuzování změn, úprav a přehodnocování projektů</w:t>
      </w:r>
      <w:bookmarkEnd w:id="20"/>
    </w:p>
    <w:p w14:paraId="5F219B00" w14:textId="77777777" w:rsidR="00747D6D" w:rsidRPr="00747D6D" w:rsidRDefault="00747D6D" w:rsidP="00747D6D">
      <w:pPr>
        <w:spacing w:before="100"/>
        <w:contextualSpacing/>
        <w:jc w:val="both"/>
        <w:rPr>
          <w:sz w:val="21"/>
          <w:szCs w:val="21"/>
        </w:rPr>
      </w:pPr>
      <w:r w:rsidRPr="00747D6D">
        <w:rPr>
          <w:sz w:val="21"/>
          <w:szCs w:val="21"/>
        </w:rPr>
        <w:t>Změnové řízení probíhá prostřednictvím MS2014+.</w:t>
      </w:r>
    </w:p>
    <w:p w14:paraId="27443E1F" w14:textId="77777777" w:rsidR="00747D6D" w:rsidRDefault="00747D6D" w:rsidP="00747D6D">
      <w:pPr>
        <w:spacing w:before="100"/>
        <w:contextualSpacing/>
        <w:jc w:val="both"/>
        <w:rPr>
          <w:sz w:val="21"/>
          <w:szCs w:val="21"/>
        </w:rPr>
      </w:pPr>
    </w:p>
    <w:p w14:paraId="000FED0E" w14:textId="77777777" w:rsidR="00747D6D" w:rsidRPr="00747D6D" w:rsidRDefault="00747D6D" w:rsidP="00747D6D">
      <w:pPr>
        <w:spacing w:before="100"/>
        <w:contextualSpacing/>
        <w:jc w:val="both"/>
        <w:rPr>
          <w:sz w:val="21"/>
          <w:szCs w:val="21"/>
        </w:rPr>
      </w:pPr>
      <w:r w:rsidRPr="00747D6D">
        <w:rPr>
          <w:sz w:val="21"/>
          <w:szCs w:val="21"/>
        </w:rPr>
        <w:t xml:space="preserve">Žadatel/příjemce má povinnost předem oznámit MAS změny, které v projektu nastanou v době mezi podáním žádosti o podporu a ukončením udržitelnosti projektu. Oznámení provádí prostřednictvím Žádosti o změnu, podanou prostřednictvím MS2014+. Neplánované změny je příjemce povinen ohlásit neprodleně, jakmile nastanou. Změnové řízení probíhá v souladu s ustanoveními v Obecných pravidlech pro žadatele a příjemce (kapitola 16) Postup pro posuzování změn projektu je uveden v kap. č. 7 Minimálních požadavků ŘO IROP k implementaci CLLD. </w:t>
      </w:r>
    </w:p>
    <w:p w14:paraId="7E05D1A1" w14:textId="77777777" w:rsidR="00747D6D" w:rsidRDefault="00747D6D" w:rsidP="00747D6D">
      <w:pPr>
        <w:spacing w:before="100"/>
        <w:contextualSpacing/>
        <w:jc w:val="both"/>
        <w:rPr>
          <w:sz w:val="21"/>
          <w:szCs w:val="21"/>
        </w:rPr>
      </w:pPr>
    </w:p>
    <w:p w14:paraId="4047F963" w14:textId="77777777" w:rsidR="00747D6D" w:rsidRPr="00303353" w:rsidRDefault="00747D6D" w:rsidP="00747D6D">
      <w:pPr>
        <w:spacing w:before="100"/>
        <w:contextualSpacing/>
        <w:jc w:val="both"/>
        <w:rPr>
          <w:b/>
          <w:sz w:val="21"/>
          <w:szCs w:val="21"/>
        </w:rPr>
      </w:pPr>
      <w:r w:rsidRPr="00303353">
        <w:rPr>
          <w:b/>
          <w:sz w:val="21"/>
          <w:szCs w:val="21"/>
        </w:rPr>
        <w:t xml:space="preserve">Lhůty a náležitosti podání </w:t>
      </w:r>
      <w:proofErr w:type="spellStart"/>
      <w:r w:rsidRPr="00303353">
        <w:rPr>
          <w:b/>
          <w:sz w:val="21"/>
          <w:szCs w:val="21"/>
        </w:rPr>
        <w:t>ŽoZ</w:t>
      </w:r>
      <w:proofErr w:type="spellEnd"/>
      <w:r w:rsidRPr="00303353">
        <w:rPr>
          <w:b/>
          <w:sz w:val="21"/>
          <w:szCs w:val="21"/>
        </w:rPr>
        <w:t xml:space="preserve"> pro schválení/zamítnutí změn jsou uvedeny rovněž v kap. č. 7 MP ŘO IROP a v Příručce pro hodnocení integrovaných projektů CLLD v IROP. Tyto lhůty jsou závazné a nelze je měnit.</w:t>
      </w:r>
    </w:p>
    <w:p w14:paraId="243721CF" w14:textId="77777777" w:rsidR="00303353" w:rsidRDefault="00303353" w:rsidP="00747D6D">
      <w:pPr>
        <w:spacing w:before="100"/>
        <w:contextualSpacing/>
        <w:jc w:val="both"/>
        <w:rPr>
          <w:sz w:val="21"/>
          <w:szCs w:val="21"/>
        </w:rPr>
      </w:pPr>
    </w:p>
    <w:p w14:paraId="7218C9AE" w14:textId="77777777" w:rsidR="00303353" w:rsidRPr="00303353" w:rsidRDefault="00303353" w:rsidP="00303353">
      <w:pPr>
        <w:spacing w:before="100"/>
        <w:contextualSpacing/>
        <w:jc w:val="both"/>
        <w:rPr>
          <w:sz w:val="21"/>
          <w:szCs w:val="21"/>
        </w:rPr>
      </w:pPr>
      <w:r>
        <w:rPr>
          <w:sz w:val="21"/>
          <w:szCs w:val="21"/>
        </w:rPr>
        <w:t>O</w:t>
      </w:r>
      <w:r w:rsidRPr="00303353">
        <w:rPr>
          <w:sz w:val="21"/>
          <w:szCs w:val="21"/>
        </w:rPr>
        <w:t xml:space="preserve">dpovědnost za následující prováděné činnosti v rámci posuzování změn, úprav a přehodnocení projektu: </w:t>
      </w:r>
    </w:p>
    <w:p w14:paraId="3BFDFCFD" w14:textId="77777777" w:rsidR="00303353" w:rsidRPr="00303353" w:rsidRDefault="00303353" w:rsidP="003C7F0C">
      <w:pPr>
        <w:pStyle w:val="Odstavecseseznamem"/>
        <w:numPr>
          <w:ilvl w:val="0"/>
          <w:numId w:val="8"/>
        </w:numPr>
        <w:spacing w:before="100"/>
        <w:jc w:val="both"/>
        <w:rPr>
          <w:sz w:val="21"/>
          <w:szCs w:val="21"/>
        </w:rPr>
      </w:pPr>
      <w:r w:rsidRPr="00303353">
        <w:rPr>
          <w:sz w:val="21"/>
          <w:szCs w:val="21"/>
        </w:rPr>
        <w:lastRenderedPageBreak/>
        <w:t xml:space="preserve">Posouzení vlivu </w:t>
      </w:r>
      <w:proofErr w:type="spellStart"/>
      <w:r w:rsidRPr="00303353">
        <w:rPr>
          <w:sz w:val="21"/>
          <w:szCs w:val="21"/>
        </w:rPr>
        <w:t>ŽoZ</w:t>
      </w:r>
      <w:proofErr w:type="spellEnd"/>
      <w:r w:rsidRPr="00303353">
        <w:rPr>
          <w:sz w:val="21"/>
          <w:szCs w:val="21"/>
        </w:rPr>
        <w:t xml:space="preserve"> na výsledek hodnocení MAS a na realizaci strategie CLLD a informování CRR o podané </w:t>
      </w:r>
      <w:proofErr w:type="spellStart"/>
      <w:r w:rsidRPr="00303353">
        <w:rPr>
          <w:sz w:val="21"/>
          <w:szCs w:val="21"/>
        </w:rPr>
        <w:t>ŽoZ</w:t>
      </w:r>
      <w:proofErr w:type="spellEnd"/>
      <w:r w:rsidRPr="00303353">
        <w:rPr>
          <w:sz w:val="21"/>
          <w:szCs w:val="21"/>
        </w:rPr>
        <w:t xml:space="preserve"> (</w:t>
      </w:r>
      <w:proofErr w:type="spellStart"/>
      <w:r w:rsidRPr="00303353">
        <w:rPr>
          <w:sz w:val="21"/>
          <w:szCs w:val="21"/>
        </w:rPr>
        <w:t>ŽoZ</w:t>
      </w:r>
      <w:proofErr w:type="spellEnd"/>
      <w:r w:rsidRPr="00303353">
        <w:rPr>
          <w:sz w:val="21"/>
          <w:szCs w:val="21"/>
        </w:rPr>
        <w:t xml:space="preserve"> před vydáním právního aktu - probíhá hodnocení na MAS) – Vedoucí pracovník SCLLD</w:t>
      </w:r>
    </w:p>
    <w:p w14:paraId="19DF5B97" w14:textId="77777777" w:rsidR="00303353" w:rsidRPr="00303353" w:rsidRDefault="00303353" w:rsidP="003C7F0C">
      <w:pPr>
        <w:pStyle w:val="Odstavecseseznamem"/>
        <w:numPr>
          <w:ilvl w:val="0"/>
          <w:numId w:val="8"/>
        </w:numPr>
        <w:spacing w:before="100"/>
        <w:jc w:val="both"/>
        <w:rPr>
          <w:sz w:val="21"/>
          <w:szCs w:val="21"/>
        </w:rPr>
      </w:pPr>
      <w:r w:rsidRPr="00303353">
        <w:rPr>
          <w:sz w:val="21"/>
          <w:szCs w:val="21"/>
        </w:rPr>
        <w:t xml:space="preserve">Posouzení vlivu </w:t>
      </w:r>
      <w:proofErr w:type="spellStart"/>
      <w:r w:rsidRPr="00303353">
        <w:rPr>
          <w:sz w:val="21"/>
          <w:szCs w:val="21"/>
        </w:rPr>
        <w:t>ŽoZ</w:t>
      </w:r>
      <w:proofErr w:type="spellEnd"/>
      <w:r w:rsidRPr="00303353">
        <w:rPr>
          <w:sz w:val="21"/>
          <w:szCs w:val="21"/>
        </w:rPr>
        <w:t xml:space="preserve"> na výsledek hodnocení MAS a na realizaci strategie CLLD a vyjádření MAS k žádosti o změnu integrovaného projektu (</w:t>
      </w:r>
      <w:proofErr w:type="spellStart"/>
      <w:r w:rsidRPr="00303353">
        <w:rPr>
          <w:sz w:val="21"/>
          <w:szCs w:val="21"/>
        </w:rPr>
        <w:t>ŽoZ</w:t>
      </w:r>
      <w:proofErr w:type="spellEnd"/>
      <w:r w:rsidRPr="00303353">
        <w:rPr>
          <w:sz w:val="21"/>
          <w:szCs w:val="21"/>
        </w:rPr>
        <w:t xml:space="preserve"> před vydáním právního aktu - probíhá hodnocení na CRR, </w:t>
      </w:r>
      <w:proofErr w:type="spellStart"/>
      <w:r w:rsidRPr="00303353">
        <w:rPr>
          <w:sz w:val="21"/>
          <w:szCs w:val="21"/>
        </w:rPr>
        <w:t>ŽoZ</w:t>
      </w:r>
      <w:proofErr w:type="spellEnd"/>
      <w:r w:rsidRPr="00303353">
        <w:rPr>
          <w:sz w:val="21"/>
          <w:szCs w:val="21"/>
        </w:rPr>
        <w:t xml:space="preserve"> po vydání právního aktu) – Vedoucí pracovník SCLLD. </w:t>
      </w:r>
    </w:p>
    <w:p w14:paraId="28C975FD" w14:textId="119E4FFA" w:rsidR="00303353" w:rsidRPr="00303353" w:rsidRDefault="00D87C5A" w:rsidP="00D87C5A">
      <w:pPr>
        <w:pStyle w:val="Odstavecseseznamem"/>
        <w:numPr>
          <w:ilvl w:val="0"/>
          <w:numId w:val="8"/>
        </w:numPr>
        <w:spacing w:before="100"/>
        <w:jc w:val="both"/>
        <w:rPr>
          <w:sz w:val="21"/>
          <w:szCs w:val="21"/>
        </w:rPr>
      </w:pPr>
      <w:r w:rsidRPr="00D87C5A">
        <w:rPr>
          <w:sz w:val="21"/>
          <w:szCs w:val="21"/>
        </w:rPr>
        <w:t>Posouzení vlivu úprav projektů v průběhu dalšího hodn</w:t>
      </w:r>
      <w:r>
        <w:rPr>
          <w:sz w:val="21"/>
          <w:szCs w:val="21"/>
        </w:rPr>
        <w:t xml:space="preserve">ocení na výsledek hodnocení MAS </w:t>
      </w:r>
      <w:r w:rsidR="00303353" w:rsidRPr="00303353">
        <w:rPr>
          <w:sz w:val="21"/>
          <w:szCs w:val="21"/>
        </w:rPr>
        <w:t>- Vedoucí pracovník SCLLD.</w:t>
      </w:r>
    </w:p>
    <w:p w14:paraId="6C13C138" w14:textId="19BF848C" w:rsidR="00D87C5A" w:rsidRPr="00D87C5A" w:rsidRDefault="00D87C5A" w:rsidP="00D87C5A">
      <w:pPr>
        <w:pStyle w:val="Odstavecseseznamem"/>
        <w:numPr>
          <w:ilvl w:val="0"/>
          <w:numId w:val="8"/>
        </w:numPr>
        <w:spacing w:before="100"/>
        <w:jc w:val="both"/>
        <w:rPr>
          <w:sz w:val="21"/>
          <w:szCs w:val="21"/>
        </w:rPr>
      </w:pPr>
      <w:r w:rsidRPr="00D87C5A">
        <w:rPr>
          <w:sz w:val="21"/>
          <w:szCs w:val="21"/>
        </w:rPr>
        <w:t>Informování ŘO IROP, CRR a žadatele v souvislosti s potřebou přehodnocení věcného</w:t>
      </w:r>
    </w:p>
    <w:p w14:paraId="53C04559" w14:textId="6322E3C1" w:rsidR="00303353" w:rsidRDefault="00D87C5A" w:rsidP="00240C1C">
      <w:pPr>
        <w:pStyle w:val="Odstavecseseznamem"/>
        <w:spacing w:before="100"/>
        <w:jc w:val="both"/>
        <w:rPr>
          <w:sz w:val="21"/>
          <w:szCs w:val="21"/>
        </w:rPr>
      </w:pPr>
      <w:r w:rsidRPr="00D87C5A">
        <w:rPr>
          <w:sz w:val="21"/>
          <w:szCs w:val="21"/>
        </w:rPr>
        <w:t>hodnocení projektu</w:t>
      </w:r>
      <w:r>
        <w:rPr>
          <w:sz w:val="21"/>
          <w:szCs w:val="21"/>
        </w:rPr>
        <w:t xml:space="preserve"> </w:t>
      </w:r>
      <w:r w:rsidR="00303353" w:rsidRPr="00303353">
        <w:rPr>
          <w:sz w:val="21"/>
          <w:szCs w:val="21"/>
        </w:rPr>
        <w:t xml:space="preserve">– Vědoucí pracovník </w:t>
      </w:r>
      <w:r w:rsidR="00303353">
        <w:rPr>
          <w:sz w:val="21"/>
          <w:szCs w:val="21"/>
        </w:rPr>
        <w:t xml:space="preserve">+ </w:t>
      </w:r>
      <w:r w:rsidR="00303353" w:rsidRPr="00303353">
        <w:rPr>
          <w:sz w:val="21"/>
          <w:szCs w:val="21"/>
        </w:rPr>
        <w:t>Kontrolní orgán</w:t>
      </w:r>
    </w:p>
    <w:p w14:paraId="12314A64" w14:textId="77777777" w:rsidR="0093170A" w:rsidRPr="0093170A" w:rsidRDefault="0093170A" w:rsidP="0093170A">
      <w:pPr>
        <w:spacing w:before="100"/>
        <w:jc w:val="both"/>
        <w:rPr>
          <w:sz w:val="21"/>
          <w:szCs w:val="21"/>
        </w:rPr>
      </w:pPr>
    </w:p>
    <w:p w14:paraId="07FF96C1" w14:textId="77777777" w:rsidR="00303353" w:rsidRPr="00303353" w:rsidRDefault="00303353" w:rsidP="003C7F0C">
      <w:pPr>
        <w:pStyle w:val="Nadpis1"/>
        <w:numPr>
          <w:ilvl w:val="0"/>
          <w:numId w:val="1"/>
        </w:numPr>
        <w:rPr>
          <w:rStyle w:val="Nadpis1Char"/>
        </w:rPr>
      </w:pPr>
      <w:bookmarkStart w:id="21" w:name="_Toc533938181"/>
      <w:r w:rsidRPr="00303353">
        <w:rPr>
          <w:rStyle w:val="Nadpis1Char"/>
        </w:rPr>
        <w:t>Opatření proti střetu zájmů</w:t>
      </w:r>
      <w:bookmarkEnd w:id="21"/>
    </w:p>
    <w:p w14:paraId="734714F8" w14:textId="77777777" w:rsidR="00303353" w:rsidRPr="00A85F74" w:rsidRDefault="00303353" w:rsidP="00303353">
      <w:pPr>
        <w:spacing w:before="100"/>
        <w:jc w:val="both"/>
        <w:rPr>
          <w:sz w:val="21"/>
          <w:szCs w:val="21"/>
        </w:rPr>
      </w:pPr>
      <w:r w:rsidRPr="00A85F74">
        <w:rPr>
          <w:sz w:val="21"/>
          <w:szCs w:val="21"/>
        </w:rPr>
        <w:t>Střetem zájmů se rozumí takové chování, které může zvýhodnit nebo znevýhodnit subjekt žadatele. Dochází při něm ke střetu veřejného a osobního zájmu.</w:t>
      </w:r>
    </w:p>
    <w:p w14:paraId="08FC6A67" w14:textId="77777777" w:rsidR="00303353" w:rsidRPr="00A85F74" w:rsidRDefault="00303353" w:rsidP="00303353">
      <w:pPr>
        <w:spacing w:before="100"/>
        <w:jc w:val="both"/>
        <w:rPr>
          <w:sz w:val="21"/>
          <w:szCs w:val="21"/>
        </w:rPr>
      </w:pPr>
      <w:r w:rsidRPr="00A85F74">
        <w:rPr>
          <w:sz w:val="21"/>
          <w:szCs w:val="21"/>
        </w:rPr>
        <w:t>Za osobní zájem se považuje jakýkoliv zájem, který přináší nebo by mohl přinést dotčené osobě nebo osobě jí blízké, případně fyzické nebo právnické osobě, kterou tato osoba zastupuje na základě zákona nebo plné moci, získání majetkového nebo jiného prospěchu, či poškozování třetích osob v její prospěch.</w:t>
      </w:r>
    </w:p>
    <w:p w14:paraId="568AB214" w14:textId="77777777" w:rsidR="00303353" w:rsidRPr="00A85F74" w:rsidRDefault="00303353" w:rsidP="00303353">
      <w:pPr>
        <w:spacing w:before="100"/>
        <w:jc w:val="both"/>
        <w:rPr>
          <w:sz w:val="21"/>
          <w:szCs w:val="21"/>
        </w:rPr>
      </w:pPr>
      <w:r w:rsidRPr="00A85F74">
        <w:rPr>
          <w:sz w:val="21"/>
          <w:szCs w:val="21"/>
        </w:rPr>
        <w:t xml:space="preserve">Zaměstnanci MAS, kteří se podílí na poradenství, kontrolách, administraci projektů a provádějí podpůrnou činnost při jejich výběru, nesmí zpracovávat projekty do výzev MAS. </w:t>
      </w:r>
    </w:p>
    <w:p w14:paraId="21DEA01B" w14:textId="77777777" w:rsidR="00303353" w:rsidRDefault="00303353" w:rsidP="00303353">
      <w:pPr>
        <w:spacing w:before="100"/>
        <w:jc w:val="both"/>
        <w:rPr>
          <w:sz w:val="21"/>
          <w:szCs w:val="21"/>
        </w:rPr>
      </w:pPr>
      <w:r w:rsidRPr="00A85F74">
        <w:rPr>
          <w:sz w:val="21"/>
          <w:szCs w:val="21"/>
        </w:rPr>
        <w:t>Postupy pro zamezení střetu zájmů musí být v souladu s MPŘVHP, kapitola 6.3.1. a s kap. 8 Min. požadavků ŘO IROP k implementaci CLLD v aktuálním znění.</w:t>
      </w:r>
    </w:p>
    <w:p w14:paraId="40EB7FC3" w14:textId="77777777" w:rsidR="00303353" w:rsidRPr="00303353" w:rsidRDefault="00303353" w:rsidP="00303353">
      <w:pPr>
        <w:spacing w:before="100"/>
        <w:jc w:val="both"/>
        <w:rPr>
          <w:sz w:val="21"/>
          <w:szCs w:val="21"/>
        </w:rPr>
      </w:pPr>
      <w:r w:rsidRPr="00303353">
        <w:rPr>
          <w:sz w:val="21"/>
          <w:szCs w:val="21"/>
        </w:rPr>
        <w:t xml:space="preserve">Zaměstnanci kanceláře MAS, provádějící kontrolu formálních náležitostí a přijatelnosti, nesmí být v podjatosti vůči hodnoceným projektům a před zahájením hodnocení podepíší etický kodex, který je dostupný na </w:t>
      </w:r>
      <w:hyperlink r:id="rId33" w:history="1">
        <w:r w:rsidRPr="008C1A96">
          <w:rPr>
            <w:rStyle w:val="Hypertextovodkaz"/>
            <w:sz w:val="21"/>
            <w:szCs w:val="21"/>
          </w:rPr>
          <w:t>www.mascinovecko.cz</w:t>
        </w:r>
      </w:hyperlink>
      <w:r w:rsidRPr="00303353">
        <w:rPr>
          <w:sz w:val="21"/>
          <w:szCs w:val="21"/>
        </w:rPr>
        <w:t xml:space="preserve">. Pokud zaměstnanci kanceláře MAS jsou podjati, informují </w:t>
      </w:r>
      <w:r>
        <w:rPr>
          <w:sz w:val="21"/>
          <w:szCs w:val="21"/>
        </w:rPr>
        <w:t xml:space="preserve">vedoucího pracovníka SCLLD </w:t>
      </w:r>
      <w:r w:rsidRPr="00303353">
        <w:rPr>
          <w:sz w:val="21"/>
          <w:szCs w:val="21"/>
        </w:rPr>
        <w:t>a nesmí žádný projekt v dané výzvě hodnotit.</w:t>
      </w:r>
    </w:p>
    <w:p w14:paraId="2591219A" w14:textId="0CD93AF5" w:rsidR="00303353" w:rsidRPr="00303353" w:rsidRDefault="00303353" w:rsidP="00303353">
      <w:pPr>
        <w:spacing w:before="100"/>
        <w:jc w:val="both"/>
        <w:rPr>
          <w:sz w:val="21"/>
          <w:szCs w:val="21"/>
        </w:rPr>
      </w:pPr>
      <w:r>
        <w:rPr>
          <w:sz w:val="21"/>
          <w:szCs w:val="21"/>
        </w:rPr>
        <w:t xml:space="preserve">Členové Výběrového orgánu, </w:t>
      </w:r>
      <w:r w:rsidR="00BD078F">
        <w:rPr>
          <w:sz w:val="21"/>
          <w:szCs w:val="21"/>
        </w:rPr>
        <w:t>Rozhodov</w:t>
      </w:r>
      <w:r>
        <w:rPr>
          <w:sz w:val="21"/>
          <w:szCs w:val="21"/>
        </w:rPr>
        <w:t xml:space="preserve">acího orgánu a kontrolního orgánu, </w:t>
      </w:r>
      <w:r w:rsidRPr="00303353">
        <w:rPr>
          <w:sz w:val="21"/>
          <w:szCs w:val="21"/>
        </w:rPr>
        <w:t>kteří se podílí na hodnocení a výběru projektů před každým jednáním, na kterém je prováděno hodnocení, přezkum hodnocení nebo výběr projektů, podepíší etický kodex, který je dostupný na</w:t>
      </w:r>
      <w:r w:rsidR="00220EBC">
        <w:rPr>
          <w:sz w:val="21"/>
          <w:szCs w:val="21"/>
        </w:rPr>
        <w:t xml:space="preserve"> </w:t>
      </w:r>
      <w:hyperlink r:id="rId34" w:history="1">
        <w:r w:rsidR="00220EBC" w:rsidRPr="008C1A96">
          <w:rPr>
            <w:rStyle w:val="Hypertextovodkaz"/>
            <w:sz w:val="21"/>
            <w:szCs w:val="21"/>
          </w:rPr>
          <w:t>www.mascinovecko.cz</w:t>
        </w:r>
      </w:hyperlink>
      <w:r w:rsidRPr="00303353">
        <w:rPr>
          <w:sz w:val="21"/>
          <w:szCs w:val="21"/>
        </w:rPr>
        <w:t>. V něm jsou uvedeny postupy pro zamezení korupčního jednání, zajištění transparentnosti a rovného přístupu k žadatelům.</w:t>
      </w:r>
    </w:p>
    <w:p w14:paraId="4BC2C88B" w14:textId="0F997C10" w:rsidR="00303353" w:rsidRPr="00303353" w:rsidRDefault="00220EBC" w:rsidP="00303353">
      <w:pPr>
        <w:spacing w:before="100"/>
        <w:jc w:val="both"/>
        <w:rPr>
          <w:sz w:val="21"/>
          <w:szCs w:val="21"/>
        </w:rPr>
      </w:pPr>
      <w:r w:rsidRPr="00220EBC">
        <w:rPr>
          <w:sz w:val="21"/>
          <w:szCs w:val="21"/>
        </w:rPr>
        <w:t xml:space="preserve">Členové Výběrového orgánu, </w:t>
      </w:r>
      <w:r w:rsidR="00BD078F">
        <w:rPr>
          <w:sz w:val="21"/>
          <w:szCs w:val="21"/>
        </w:rPr>
        <w:t>Rozhodov</w:t>
      </w:r>
      <w:r w:rsidRPr="00220EBC">
        <w:rPr>
          <w:sz w:val="21"/>
          <w:szCs w:val="21"/>
        </w:rPr>
        <w:t>acího orgánu a kontrolního orgánu</w:t>
      </w:r>
      <w:r w:rsidR="00303353" w:rsidRPr="00303353">
        <w:rPr>
          <w:sz w:val="21"/>
          <w:szCs w:val="21"/>
        </w:rPr>
        <w:t xml:space="preserve"> ve střetu zájmů jsou povinni o této skutečnosti informovat </w:t>
      </w:r>
      <w:r>
        <w:rPr>
          <w:sz w:val="21"/>
          <w:szCs w:val="21"/>
        </w:rPr>
        <w:t>vedoucího pracovníka SCLLD před</w:t>
      </w:r>
      <w:r w:rsidR="00303353" w:rsidRPr="00303353">
        <w:rPr>
          <w:sz w:val="21"/>
          <w:szCs w:val="21"/>
        </w:rPr>
        <w:t xml:space="preserve"> jednáním</w:t>
      </w:r>
      <w:r>
        <w:rPr>
          <w:sz w:val="21"/>
          <w:szCs w:val="21"/>
        </w:rPr>
        <w:t xml:space="preserve"> </w:t>
      </w:r>
      <w:r w:rsidR="00303353" w:rsidRPr="00303353">
        <w:rPr>
          <w:sz w:val="21"/>
          <w:szCs w:val="21"/>
        </w:rPr>
        <w:t>příslušného orgánu) případně neprodleně po zjištění této skutečnosti.</w:t>
      </w:r>
    </w:p>
    <w:p w14:paraId="0A944DCC" w14:textId="7AFFB3B7" w:rsidR="00303353" w:rsidRPr="00303353" w:rsidRDefault="00220EBC" w:rsidP="00303353">
      <w:pPr>
        <w:spacing w:before="100"/>
        <w:jc w:val="both"/>
        <w:rPr>
          <w:sz w:val="21"/>
          <w:szCs w:val="21"/>
        </w:rPr>
      </w:pPr>
      <w:r>
        <w:rPr>
          <w:sz w:val="21"/>
          <w:szCs w:val="21"/>
        </w:rPr>
        <w:t xml:space="preserve">Členové Výběrového orgánu, </w:t>
      </w:r>
      <w:r w:rsidR="00BD078F">
        <w:rPr>
          <w:sz w:val="21"/>
          <w:szCs w:val="21"/>
        </w:rPr>
        <w:t>Rozhodovacího orgánu a K</w:t>
      </w:r>
      <w:r>
        <w:rPr>
          <w:sz w:val="21"/>
          <w:szCs w:val="21"/>
        </w:rPr>
        <w:t xml:space="preserve">ontrolního orgánu, </w:t>
      </w:r>
      <w:r w:rsidR="00303353" w:rsidRPr="00303353">
        <w:rPr>
          <w:sz w:val="21"/>
          <w:szCs w:val="21"/>
        </w:rPr>
        <w:t>kteří jsou ve střetu zájmů, se nebud</w:t>
      </w:r>
      <w:r>
        <w:rPr>
          <w:sz w:val="21"/>
          <w:szCs w:val="21"/>
        </w:rPr>
        <w:t>ou podílet na hodnocení, výběru či přezkumu hodnocení</w:t>
      </w:r>
      <w:r w:rsidR="00303353" w:rsidRPr="00303353">
        <w:rPr>
          <w:sz w:val="21"/>
          <w:szCs w:val="21"/>
        </w:rPr>
        <w:t xml:space="preserve"> daného projektu ani ostatních projektů, které danému projektu při hodnocení a výběru konkurují.</w:t>
      </w:r>
    </w:p>
    <w:p w14:paraId="767941A7" w14:textId="77777777" w:rsidR="00303353" w:rsidRPr="00303353" w:rsidRDefault="00220EBC" w:rsidP="00303353">
      <w:pPr>
        <w:spacing w:before="100"/>
        <w:jc w:val="both"/>
        <w:rPr>
          <w:sz w:val="21"/>
          <w:szCs w:val="21"/>
        </w:rPr>
      </w:pPr>
      <w:r>
        <w:rPr>
          <w:sz w:val="21"/>
          <w:szCs w:val="21"/>
        </w:rPr>
        <w:lastRenderedPageBreak/>
        <w:t>V</w:t>
      </w:r>
      <w:r w:rsidR="00303353" w:rsidRPr="00303353">
        <w:rPr>
          <w:sz w:val="21"/>
          <w:szCs w:val="21"/>
        </w:rPr>
        <w:t>ýběrový orgán a rozhodovací orgán</w:t>
      </w:r>
      <w:r>
        <w:rPr>
          <w:sz w:val="21"/>
          <w:szCs w:val="21"/>
        </w:rPr>
        <w:t xml:space="preserve">, které </w:t>
      </w:r>
      <w:r w:rsidR="00303353" w:rsidRPr="00303353">
        <w:rPr>
          <w:sz w:val="21"/>
          <w:szCs w:val="21"/>
        </w:rPr>
        <w:t>provádí věcné hodnocení a výběr projektů, řádně zdůvodňují svá rozhodnutí a stanoviska, aby bylo zřejmé, na základě čeho bylo příslušné rozhodnutí učiněno.</w:t>
      </w:r>
    </w:p>
    <w:p w14:paraId="24D8ACDD" w14:textId="09EEA328" w:rsidR="00303353" w:rsidRPr="00303353" w:rsidRDefault="00220EBC" w:rsidP="00303353">
      <w:pPr>
        <w:spacing w:before="100"/>
        <w:jc w:val="both"/>
        <w:rPr>
          <w:sz w:val="21"/>
          <w:szCs w:val="21"/>
        </w:rPr>
      </w:pPr>
      <w:r>
        <w:rPr>
          <w:sz w:val="21"/>
          <w:szCs w:val="21"/>
        </w:rPr>
        <w:t xml:space="preserve">Kontrolní orgán </w:t>
      </w:r>
      <w:r w:rsidR="00303353" w:rsidRPr="00303353">
        <w:rPr>
          <w:sz w:val="21"/>
          <w:szCs w:val="21"/>
        </w:rPr>
        <w:t xml:space="preserve">po ukončení hodnocení a výběru projektů v každé výzvě prověří min. 15 % předložených projektů, zda u jejich hodnocení nejsou členové </w:t>
      </w:r>
      <w:r>
        <w:rPr>
          <w:sz w:val="21"/>
          <w:szCs w:val="21"/>
        </w:rPr>
        <w:t>V</w:t>
      </w:r>
      <w:r w:rsidR="00303353" w:rsidRPr="00303353">
        <w:rPr>
          <w:sz w:val="21"/>
          <w:szCs w:val="21"/>
        </w:rPr>
        <w:t>ýběrov</w:t>
      </w:r>
      <w:r>
        <w:rPr>
          <w:sz w:val="21"/>
          <w:szCs w:val="21"/>
        </w:rPr>
        <w:t>ého</w:t>
      </w:r>
      <w:r w:rsidR="00303353" w:rsidRPr="00303353">
        <w:rPr>
          <w:sz w:val="21"/>
          <w:szCs w:val="21"/>
        </w:rPr>
        <w:t xml:space="preserve"> orgán</w:t>
      </w:r>
      <w:r>
        <w:rPr>
          <w:sz w:val="21"/>
          <w:szCs w:val="21"/>
        </w:rPr>
        <w:t xml:space="preserve">u a </w:t>
      </w:r>
      <w:r w:rsidR="00BD078F">
        <w:rPr>
          <w:sz w:val="21"/>
          <w:szCs w:val="21"/>
        </w:rPr>
        <w:t>Rozhodov</w:t>
      </w:r>
      <w:r>
        <w:rPr>
          <w:sz w:val="21"/>
          <w:szCs w:val="21"/>
        </w:rPr>
        <w:t xml:space="preserve">acího </w:t>
      </w:r>
      <w:r w:rsidR="00303353" w:rsidRPr="00303353">
        <w:rPr>
          <w:sz w:val="21"/>
          <w:szCs w:val="21"/>
        </w:rPr>
        <w:t xml:space="preserve">ve střetu zájmů. V případě zjištění pochybení nahlásí pověřený člen </w:t>
      </w:r>
      <w:r w:rsidR="00BD078F">
        <w:rPr>
          <w:sz w:val="21"/>
          <w:szCs w:val="21"/>
        </w:rPr>
        <w:t>Kontrol</w:t>
      </w:r>
      <w:r w:rsidR="00303353" w:rsidRPr="00303353">
        <w:rPr>
          <w:sz w:val="21"/>
          <w:szCs w:val="21"/>
        </w:rPr>
        <w:t>ního orgánu bezodkladně tuto skutečnost na ŘO IROP jako podezření na nesrovnalost.</w:t>
      </w:r>
    </w:p>
    <w:p w14:paraId="276C643E" w14:textId="77777777" w:rsidR="00303353" w:rsidRPr="00303353" w:rsidRDefault="00303353" w:rsidP="00303353">
      <w:pPr>
        <w:spacing w:before="100"/>
        <w:jc w:val="both"/>
        <w:rPr>
          <w:sz w:val="21"/>
          <w:szCs w:val="21"/>
        </w:rPr>
      </w:pPr>
      <w:r w:rsidRPr="00303353">
        <w:rPr>
          <w:sz w:val="21"/>
          <w:szCs w:val="21"/>
        </w:rPr>
        <w:t>Příklady ověření</w:t>
      </w:r>
    </w:p>
    <w:p w14:paraId="044E5CB8" w14:textId="77777777" w:rsidR="00303353" w:rsidRPr="00DA77EB" w:rsidRDefault="00303353" w:rsidP="003C7F0C">
      <w:pPr>
        <w:pStyle w:val="Odstavecseseznamem"/>
        <w:numPr>
          <w:ilvl w:val="0"/>
          <w:numId w:val="8"/>
        </w:numPr>
        <w:spacing w:before="100"/>
        <w:jc w:val="both"/>
        <w:rPr>
          <w:sz w:val="21"/>
          <w:szCs w:val="21"/>
        </w:rPr>
      </w:pPr>
      <w:r w:rsidRPr="00DA77EB">
        <w:rPr>
          <w:sz w:val="21"/>
          <w:szCs w:val="21"/>
        </w:rPr>
        <w:t xml:space="preserve">Zadáním IČ žadatele na stránky Justice.cz nebo </w:t>
      </w:r>
      <w:proofErr w:type="gramStart"/>
      <w:r w:rsidRPr="00DA77EB">
        <w:rPr>
          <w:sz w:val="21"/>
          <w:szCs w:val="21"/>
        </w:rPr>
        <w:t>rejstrik-firem.kurzy</w:t>
      </w:r>
      <w:proofErr w:type="gramEnd"/>
      <w:r w:rsidRPr="00DA77EB">
        <w:rPr>
          <w:sz w:val="21"/>
          <w:szCs w:val="21"/>
        </w:rPr>
        <w:t xml:space="preserve">.cz a porovnáním, zda členové </w:t>
      </w:r>
      <w:r w:rsidR="00220EBC" w:rsidRPr="00DA77EB">
        <w:rPr>
          <w:sz w:val="21"/>
          <w:szCs w:val="21"/>
        </w:rPr>
        <w:t>Výběrového a Rozhodovacího orgánu</w:t>
      </w:r>
      <w:r w:rsidRPr="00DA77EB">
        <w:rPr>
          <w:sz w:val="21"/>
          <w:szCs w:val="21"/>
        </w:rPr>
        <w:t xml:space="preserve"> nejsou ve vedení firmy, zakladateli apod., dle formy právnické osoby. </w:t>
      </w:r>
    </w:p>
    <w:p w14:paraId="4D47A92E" w14:textId="434F777F" w:rsidR="00303353" w:rsidRPr="00DA77EB" w:rsidRDefault="00303353" w:rsidP="003C7F0C">
      <w:pPr>
        <w:pStyle w:val="Odstavecseseznamem"/>
        <w:numPr>
          <w:ilvl w:val="0"/>
          <w:numId w:val="8"/>
        </w:numPr>
        <w:spacing w:before="100"/>
        <w:jc w:val="both"/>
        <w:rPr>
          <w:sz w:val="21"/>
          <w:szCs w:val="21"/>
        </w:rPr>
      </w:pPr>
      <w:r w:rsidRPr="00DA77EB">
        <w:rPr>
          <w:sz w:val="21"/>
          <w:szCs w:val="21"/>
        </w:rPr>
        <w:t xml:space="preserve">U fyzických osob prověří veřejný rejstřík dle fyzických osob – zda osoba žadatele, nemá vazbu na členy </w:t>
      </w:r>
      <w:r w:rsidR="00BD078F">
        <w:rPr>
          <w:sz w:val="21"/>
          <w:szCs w:val="21"/>
        </w:rPr>
        <w:t>V</w:t>
      </w:r>
      <w:r w:rsidR="00220EBC" w:rsidRPr="00DA77EB">
        <w:rPr>
          <w:sz w:val="21"/>
          <w:szCs w:val="21"/>
        </w:rPr>
        <w:t>ýběrového orgánu a Rozhodovacího orgánu (</w:t>
      </w:r>
      <w:r w:rsidRPr="00DA77EB">
        <w:rPr>
          <w:sz w:val="21"/>
          <w:szCs w:val="21"/>
        </w:rPr>
        <w:t>např. společnou adresou bydliště, sídla firmy</w:t>
      </w:r>
      <w:r w:rsidR="00220EBC" w:rsidRPr="00DA77EB">
        <w:rPr>
          <w:sz w:val="21"/>
          <w:szCs w:val="21"/>
        </w:rPr>
        <w:t>)</w:t>
      </w:r>
      <w:r w:rsidRPr="00DA77EB">
        <w:rPr>
          <w:sz w:val="21"/>
          <w:szCs w:val="21"/>
        </w:rPr>
        <w:t xml:space="preserve">. </w:t>
      </w:r>
    </w:p>
    <w:p w14:paraId="5132153D" w14:textId="77777777" w:rsidR="00303353" w:rsidRPr="00DA77EB" w:rsidRDefault="00303353" w:rsidP="003C7F0C">
      <w:pPr>
        <w:pStyle w:val="Odstavecseseznamem"/>
        <w:numPr>
          <w:ilvl w:val="0"/>
          <w:numId w:val="8"/>
        </w:numPr>
        <w:spacing w:before="100"/>
        <w:jc w:val="both"/>
        <w:rPr>
          <w:sz w:val="21"/>
          <w:szCs w:val="21"/>
        </w:rPr>
      </w:pPr>
      <w:r w:rsidRPr="00DA77EB">
        <w:rPr>
          <w:sz w:val="21"/>
          <w:szCs w:val="21"/>
        </w:rPr>
        <w:t>Ověřením, že proběhlo šetření ke střetu zájmů, všichni hodnotitelé, účastníci podepsali etický kodexy.</w:t>
      </w:r>
    </w:p>
    <w:p w14:paraId="0965A299" w14:textId="7F69691C" w:rsidR="00303353" w:rsidRPr="00303353" w:rsidRDefault="00303353" w:rsidP="00303353">
      <w:pPr>
        <w:spacing w:before="100"/>
        <w:jc w:val="both"/>
        <w:rPr>
          <w:sz w:val="21"/>
          <w:szCs w:val="21"/>
        </w:rPr>
      </w:pPr>
      <w:r w:rsidRPr="00303353">
        <w:rPr>
          <w:sz w:val="21"/>
          <w:szCs w:val="21"/>
        </w:rPr>
        <w:t xml:space="preserve">MAS zajistí, aby při </w:t>
      </w:r>
      <w:r w:rsidR="00BD078F">
        <w:rPr>
          <w:sz w:val="21"/>
          <w:szCs w:val="21"/>
        </w:rPr>
        <w:t>Rozhodov</w:t>
      </w:r>
      <w:r w:rsidRPr="00303353">
        <w:rPr>
          <w:sz w:val="21"/>
          <w:szCs w:val="21"/>
        </w:rPr>
        <w:t>ání o hodnocení a výběru projektů náleželo nejméně 50 % hlasů partnerům (členům orgánů), kteří nezahrnují veřejný sektor.</w:t>
      </w:r>
    </w:p>
    <w:p w14:paraId="1B1B8E77" w14:textId="4FF897E3" w:rsidR="00303353" w:rsidRPr="00303353" w:rsidRDefault="00303353" w:rsidP="00303353">
      <w:pPr>
        <w:spacing w:before="100"/>
        <w:jc w:val="both"/>
        <w:rPr>
          <w:sz w:val="21"/>
          <w:szCs w:val="21"/>
        </w:rPr>
      </w:pPr>
      <w:r w:rsidRPr="00303353">
        <w:rPr>
          <w:sz w:val="21"/>
          <w:szCs w:val="21"/>
        </w:rPr>
        <w:t xml:space="preserve">Z jednání </w:t>
      </w:r>
      <w:r w:rsidR="00220EBC">
        <w:rPr>
          <w:sz w:val="21"/>
          <w:szCs w:val="21"/>
        </w:rPr>
        <w:t>Výběrového</w:t>
      </w:r>
      <w:r w:rsidRPr="00303353">
        <w:rPr>
          <w:sz w:val="21"/>
          <w:szCs w:val="21"/>
        </w:rPr>
        <w:t xml:space="preserve"> orgán</w:t>
      </w:r>
      <w:r w:rsidR="00220EBC">
        <w:rPr>
          <w:sz w:val="21"/>
          <w:szCs w:val="21"/>
        </w:rPr>
        <w:t xml:space="preserve">u, </w:t>
      </w:r>
      <w:r w:rsidR="00BD078F">
        <w:rPr>
          <w:sz w:val="21"/>
          <w:szCs w:val="21"/>
        </w:rPr>
        <w:t>Rozhodov</w:t>
      </w:r>
      <w:r w:rsidRPr="00303353">
        <w:rPr>
          <w:sz w:val="21"/>
          <w:szCs w:val="21"/>
        </w:rPr>
        <w:t>ací</w:t>
      </w:r>
      <w:r w:rsidR="00220EBC">
        <w:rPr>
          <w:sz w:val="21"/>
          <w:szCs w:val="21"/>
        </w:rPr>
        <w:t>ho</w:t>
      </w:r>
      <w:r w:rsidRPr="00303353">
        <w:rPr>
          <w:sz w:val="21"/>
          <w:szCs w:val="21"/>
        </w:rPr>
        <w:t xml:space="preserve"> orgán</w:t>
      </w:r>
      <w:r w:rsidR="00220EBC">
        <w:rPr>
          <w:sz w:val="21"/>
          <w:szCs w:val="21"/>
        </w:rPr>
        <w:t>u</w:t>
      </w:r>
      <w:r w:rsidRPr="00303353">
        <w:rPr>
          <w:sz w:val="21"/>
          <w:szCs w:val="21"/>
        </w:rPr>
        <w:t xml:space="preserve">, </w:t>
      </w:r>
      <w:r w:rsidR="00BD078F">
        <w:rPr>
          <w:sz w:val="21"/>
          <w:szCs w:val="21"/>
        </w:rPr>
        <w:t>Kontrol</w:t>
      </w:r>
      <w:r w:rsidRPr="00303353">
        <w:rPr>
          <w:sz w:val="21"/>
          <w:szCs w:val="21"/>
        </w:rPr>
        <w:t>ní</w:t>
      </w:r>
      <w:r w:rsidR="00220EBC">
        <w:rPr>
          <w:sz w:val="21"/>
          <w:szCs w:val="21"/>
        </w:rPr>
        <w:t>ho</w:t>
      </w:r>
      <w:r w:rsidRPr="00303353">
        <w:rPr>
          <w:sz w:val="21"/>
          <w:szCs w:val="21"/>
        </w:rPr>
        <w:t xml:space="preserve"> orgán</w:t>
      </w:r>
      <w:r w:rsidR="00220EBC">
        <w:rPr>
          <w:sz w:val="21"/>
          <w:szCs w:val="21"/>
        </w:rPr>
        <w:t>u</w:t>
      </w:r>
      <w:r w:rsidRPr="00303353">
        <w:rPr>
          <w:sz w:val="21"/>
          <w:szCs w:val="21"/>
        </w:rPr>
        <w:t>) je vždy pořízen písemný zápis, který obsahuje minimálně:</w:t>
      </w:r>
    </w:p>
    <w:p w14:paraId="0B353EA1" w14:textId="77777777" w:rsidR="00303353" w:rsidRPr="00220EBC" w:rsidRDefault="00303353" w:rsidP="003C7F0C">
      <w:pPr>
        <w:pStyle w:val="Odstavecseseznamem"/>
        <w:numPr>
          <w:ilvl w:val="0"/>
          <w:numId w:val="3"/>
        </w:numPr>
        <w:spacing w:before="100"/>
        <w:jc w:val="both"/>
        <w:rPr>
          <w:sz w:val="21"/>
          <w:szCs w:val="21"/>
        </w:rPr>
      </w:pPr>
      <w:r w:rsidRPr="00220EBC">
        <w:rPr>
          <w:sz w:val="21"/>
          <w:szCs w:val="21"/>
        </w:rPr>
        <w:t>Datum a čas jednání</w:t>
      </w:r>
    </w:p>
    <w:p w14:paraId="14B06056" w14:textId="77777777" w:rsidR="00303353" w:rsidRPr="00220EBC" w:rsidRDefault="00303353" w:rsidP="003C7F0C">
      <w:pPr>
        <w:pStyle w:val="Odstavecseseznamem"/>
        <w:numPr>
          <w:ilvl w:val="0"/>
          <w:numId w:val="3"/>
        </w:numPr>
        <w:spacing w:before="100"/>
        <w:jc w:val="both"/>
        <w:rPr>
          <w:sz w:val="21"/>
          <w:szCs w:val="21"/>
        </w:rPr>
      </w:pPr>
      <w:r w:rsidRPr="00220EBC">
        <w:rPr>
          <w:sz w:val="21"/>
          <w:szCs w:val="21"/>
        </w:rPr>
        <w:t>Jmenný seznam účastníků</w:t>
      </w:r>
    </w:p>
    <w:p w14:paraId="4D6C7F69" w14:textId="01F833E9" w:rsidR="00303353" w:rsidRPr="00220EBC" w:rsidRDefault="00303353" w:rsidP="003C7F0C">
      <w:pPr>
        <w:pStyle w:val="Odstavecseseznamem"/>
        <w:numPr>
          <w:ilvl w:val="0"/>
          <w:numId w:val="3"/>
        </w:numPr>
        <w:spacing w:before="100"/>
        <w:jc w:val="both"/>
        <w:rPr>
          <w:sz w:val="21"/>
          <w:szCs w:val="21"/>
        </w:rPr>
      </w:pPr>
      <w:r w:rsidRPr="00220EBC">
        <w:rPr>
          <w:sz w:val="21"/>
          <w:szCs w:val="21"/>
        </w:rPr>
        <w:t>Přehled hodnocených projektů a jejich bodové ohodnocení (včetně zdůvodnění ke každému projektu) – v případě věcného hodnocení, nebo přehled vybraných a nevybraných, případně náhradních, projektů – v případě výběru projektů</w:t>
      </w:r>
    </w:p>
    <w:p w14:paraId="5660B383" w14:textId="77777777" w:rsidR="00303353" w:rsidRPr="00220EBC" w:rsidRDefault="00303353" w:rsidP="003C7F0C">
      <w:pPr>
        <w:pStyle w:val="Odstavecseseznamem"/>
        <w:numPr>
          <w:ilvl w:val="0"/>
          <w:numId w:val="3"/>
        </w:numPr>
        <w:spacing w:before="100"/>
        <w:jc w:val="both"/>
        <w:rPr>
          <w:sz w:val="21"/>
          <w:szCs w:val="21"/>
        </w:rPr>
      </w:pPr>
      <w:r w:rsidRPr="00220EBC">
        <w:rPr>
          <w:sz w:val="21"/>
          <w:szCs w:val="21"/>
        </w:rPr>
        <w:t>Informování o střetu zájmů</w:t>
      </w:r>
    </w:p>
    <w:p w14:paraId="56D396A9" w14:textId="4ABF0843" w:rsidR="00303353" w:rsidRPr="00303353" w:rsidRDefault="00303353" w:rsidP="00303353">
      <w:pPr>
        <w:spacing w:before="100"/>
        <w:jc w:val="both"/>
        <w:rPr>
          <w:sz w:val="21"/>
          <w:szCs w:val="21"/>
        </w:rPr>
      </w:pPr>
      <w:r w:rsidRPr="00303353">
        <w:rPr>
          <w:sz w:val="21"/>
          <w:szCs w:val="21"/>
        </w:rPr>
        <w:t xml:space="preserve">Členové </w:t>
      </w:r>
      <w:r w:rsidR="005D1CE4" w:rsidRPr="00220EBC">
        <w:rPr>
          <w:sz w:val="21"/>
          <w:szCs w:val="21"/>
        </w:rPr>
        <w:t xml:space="preserve">Výběrového orgánu, </w:t>
      </w:r>
      <w:r w:rsidR="00BD078F">
        <w:rPr>
          <w:sz w:val="21"/>
          <w:szCs w:val="21"/>
        </w:rPr>
        <w:t>Rozhodov</w:t>
      </w:r>
      <w:r w:rsidR="005D1CE4" w:rsidRPr="00220EBC">
        <w:rPr>
          <w:sz w:val="21"/>
          <w:szCs w:val="21"/>
        </w:rPr>
        <w:t xml:space="preserve">acího orgánu a </w:t>
      </w:r>
      <w:r w:rsidR="00BD078F">
        <w:rPr>
          <w:sz w:val="21"/>
          <w:szCs w:val="21"/>
        </w:rPr>
        <w:t>Kontrol</w:t>
      </w:r>
      <w:r w:rsidR="005D1CE4" w:rsidRPr="00220EBC">
        <w:rPr>
          <w:sz w:val="21"/>
          <w:szCs w:val="21"/>
        </w:rPr>
        <w:t>ního orgánu</w:t>
      </w:r>
      <w:r w:rsidR="005D1CE4" w:rsidRPr="00303353">
        <w:rPr>
          <w:sz w:val="21"/>
          <w:szCs w:val="21"/>
        </w:rPr>
        <w:t xml:space="preserve"> </w:t>
      </w:r>
      <w:r w:rsidRPr="00303353">
        <w:rPr>
          <w:sz w:val="21"/>
          <w:szCs w:val="21"/>
        </w:rPr>
        <w:t>podepisují zápis s výsledky jednání, výjimkou je situace, kdy vytvoření zápisu probíhá po jednání, v tomto případě postačuje, pokud členové mají zápis k dispozici k připomínkám a jeho správnost stvrzuje podpisem</w:t>
      </w:r>
      <w:r w:rsidR="00D87C5A">
        <w:rPr>
          <w:sz w:val="21"/>
          <w:szCs w:val="21"/>
        </w:rPr>
        <w:t xml:space="preserve"> </w:t>
      </w:r>
      <w:r w:rsidR="005D1CE4">
        <w:rPr>
          <w:sz w:val="21"/>
          <w:szCs w:val="21"/>
        </w:rPr>
        <w:t>zapisovatel</w:t>
      </w:r>
      <w:r w:rsidRPr="00303353">
        <w:rPr>
          <w:sz w:val="21"/>
          <w:szCs w:val="21"/>
        </w:rPr>
        <w:t xml:space="preserve"> a ověřovatel zápisu.</w:t>
      </w:r>
    </w:p>
    <w:p w14:paraId="0E47A4B8" w14:textId="77777777" w:rsidR="00303353" w:rsidRPr="00303353" w:rsidRDefault="00303353" w:rsidP="00303353">
      <w:pPr>
        <w:spacing w:before="100"/>
        <w:jc w:val="both"/>
        <w:rPr>
          <w:sz w:val="21"/>
          <w:szCs w:val="21"/>
        </w:rPr>
      </w:pPr>
      <w:r w:rsidRPr="00303353">
        <w:rPr>
          <w:sz w:val="21"/>
          <w:szCs w:val="21"/>
        </w:rPr>
        <w:t>Zápis z jednání orgánů MAS provádějící hodnocení a výběr projektů, případně přezkum hodnocení, bude vložen do MS2014+.</w:t>
      </w:r>
    </w:p>
    <w:p w14:paraId="6D86D9B8" w14:textId="77777777" w:rsidR="00303353" w:rsidRPr="00303353" w:rsidRDefault="00303353" w:rsidP="00303353">
      <w:pPr>
        <w:spacing w:before="100"/>
        <w:jc w:val="both"/>
        <w:rPr>
          <w:sz w:val="21"/>
          <w:szCs w:val="21"/>
        </w:rPr>
      </w:pPr>
      <w:r w:rsidRPr="00303353">
        <w:rPr>
          <w:sz w:val="21"/>
          <w:szCs w:val="21"/>
        </w:rPr>
        <w:t xml:space="preserve">Zápis z jednání </w:t>
      </w:r>
      <w:r w:rsidR="005D1CE4">
        <w:rPr>
          <w:sz w:val="21"/>
          <w:szCs w:val="21"/>
        </w:rPr>
        <w:t>orgánů</w:t>
      </w:r>
      <w:r w:rsidRPr="00303353">
        <w:rPr>
          <w:sz w:val="21"/>
          <w:szCs w:val="21"/>
        </w:rPr>
        <w:t xml:space="preserve"> provádějících hodnocení a výběr projektů, případně přezkum hodnocení, zveřejní </w:t>
      </w:r>
      <w:r w:rsidR="000D4871">
        <w:rPr>
          <w:sz w:val="21"/>
          <w:szCs w:val="21"/>
        </w:rPr>
        <w:t>Projektový manažer SCLLD</w:t>
      </w:r>
      <w:r w:rsidR="005D1CE4">
        <w:rPr>
          <w:sz w:val="21"/>
          <w:szCs w:val="21"/>
        </w:rPr>
        <w:t xml:space="preserve"> </w:t>
      </w:r>
      <w:r w:rsidRPr="00303353">
        <w:rPr>
          <w:sz w:val="21"/>
          <w:szCs w:val="21"/>
        </w:rPr>
        <w:t>společně se seznamem vybraných a nevybraných, případně náhradních, projektů MAS do 5 pracovních dnů od ukončení výběru projektů.</w:t>
      </w:r>
    </w:p>
    <w:p w14:paraId="695B4E7E" w14:textId="77777777" w:rsidR="00303353" w:rsidRPr="00303353" w:rsidRDefault="00303353" w:rsidP="00303353">
      <w:pPr>
        <w:spacing w:before="100"/>
        <w:jc w:val="both"/>
        <w:rPr>
          <w:sz w:val="21"/>
          <w:szCs w:val="21"/>
        </w:rPr>
      </w:pPr>
      <w:r w:rsidRPr="00303353">
        <w:rPr>
          <w:sz w:val="21"/>
          <w:szCs w:val="21"/>
        </w:rPr>
        <w:lastRenderedPageBreak/>
        <w:t>Upozornění: Podjatými osobami jsou jednak žadatel a osoby blízké v přímé vazbě na žadatele (rodič, sourozenec, manžel/</w:t>
      </w:r>
      <w:proofErr w:type="spellStart"/>
      <w:r w:rsidRPr="00303353">
        <w:rPr>
          <w:sz w:val="21"/>
          <w:szCs w:val="21"/>
        </w:rPr>
        <w:t>ka</w:t>
      </w:r>
      <w:proofErr w:type="spellEnd"/>
      <w:r w:rsidRPr="00303353">
        <w:rPr>
          <w:sz w:val="21"/>
          <w:szCs w:val="21"/>
        </w:rPr>
        <w:t xml:space="preserve">, syn/dcera), jednak osoby v jiné vazbě žadatele (jiná příbuzenská, osobní, profesní). </w:t>
      </w:r>
    </w:p>
    <w:p w14:paraId="6EDF3247" w14:textId="77777777" w:rsidR="00303353" w:rsidRPr="00303353" w:rsidRDefault="00303353" w:rsidP="00303353">
      <w:pPr>
        <w:spacing w:before="100"/>
        <w:jc w:val="both"/>
        <w:rPr>
          <w:sz w:val="21"/>
          <w:szCs w:val="21"/>
        </w:rPr>
      </w:pPr>
      <w:r w:rsidRPr="00303353">
        <w:rPr>
          <w:sz w:val="21"/>
          <w:szCs w:val="21"/>
        </w:rPr>
        <w:t xml:space="preserve">V případě, že se osoba podílející na hodnocení a výběru vyskytne ve střetu zájmů, je povinna podat „oznámení o osobním zájmu“. Skutečnost, zda osoba není ve střetu zájmů, je nutné posuzovat při každém hodnocení (jednání) a střet zájmů nelze vyloučit paušálně. </w:t>
      </w:r>
    </w:p>
    <w:p w14:paraId="0398CD53" w14:textId="77777777" w:rsidR="00303353" w:rsidRPr="00303353" w:rsidRDefault="00303353" w:rsidP="00303353">
      <w:pPr>
        <w:spacing w:before="100"/>
        <w:jc w:val="both"/>
        <w:rPr>
          <w:sz w:val="21"/>
          <w:szCs w:val="21"/>
        </w:rPr>
      </w:pPr>
      <w:r w:rsidRPr="00303353">
        <w:rPr>
          <w:sz w:val="21"/>
          <w:szCs w:val="21"/>
        </w:rPr>
        <w:t xml:space="preserve">Každá osoba, která se účastní hodnocení, výběru, přezkumu a schvalování projektů, podepíše Etický kodex či obdobný dokument před každým procesem hodnocení, výběru a schvalování projektů. </w:t>
      </w:r>
    </w:p>
    <w:p w14:paraId="1809A2A0" w14:textId="77777777" w:rsidR="006169CE" w:rsidRDefault="00303353" w:rsidP="00303353">
      <w:pPr>
        <w:spacing w:before="100"/>
        <w:jc w:val="both"/>
        <w:rPr>
          <w:sz w:val="21"/>
          <w:szCs w:val="21"/>
        </w:rPr>
      </w:pPr>
      <w:r w:rsidRPr="00303353">
        <w:rPr>
          <w:sz w:val="21"/>
          <w:szCs w:val="21"/>
        </w:rPr>
        <w:t>Osoba ve střetu zájmů je povinna o této skutečnosti informovat odpovědnou osobou (případně odpovědný orgán) před jednáním příslušného orgánu, případně neprodleně po zjištění této skutečnosti, pokud to nebylo před zahájením jednání zřejmé z programu jednání (příp. podkladů). Osoba by tak měla učinit na začátku jednání, nejpozději pak před zahájením projednání konkrétního projektu (bodu). Oznámení o osobním zájmu je uv</w:t>
      </w:r>
      <w:r w:rsidR="006169CE">
        <w:rPr>
          <w:sz w:val="21"/>
          <w:szCs w:val="21"/>
        </w:rPr>
        <w:t>edeno v zápisu z jednání orgánu.</w:t>
      </w:r>
    </w:p>
    <w:p w14:paraId="44B093D0" w14:textId="77777777" w:rsidR="00303353" w:rsidRPr="005D1CE4" w:rsidRDefault="00303353" w:rsidP="00303353">
      <w:pPr>
        <w:spacing w:before="100"/>
        <w:jc w:val="both"/>
        <w:rPr>
          <w:b/>
          <w:sz w:val="21"/>
          <w:szCs w:val="21"/>
        </w:rPr>
      </w:pPr>
      <w:r w:rsidRPr="005D1CE4">
        <w:rPr>
          <w:b/>
          <w:sz w:val="21"/>
          <w:szCs w:val="21"/>
        </w:rPr>
        <w:t>Kontrola formálních náležitostí a přijatelnosti</w:t>
      </w:r>
    </w:p>
    <w:p w14:paraId="6D6C710D" w14:textId="77777777" w:rsidR="00D87C5A" w:rsidRPr="00D87C5A" w:rsidRDefault="00D87C5A" w:rsidP="00F618E0">
      <w:pPr>
        <w:spacing w:before="100"/>
        <w:contextualSpacing/>
        <w:jc w:val="both"/>
        <w:rPr>
          <w:sz w:val="21"/>
          <w:szCs w:val="21"/>
        </w:rPr>
      </w:pPr>
      <w:proofErr w:type="gramStart"/>
      <w:r w:rsidRPr="00D87C5A">
        <w:rPr>
          <w:sz w:val="21"/>
          <w:szCs w:val="21"/>
        </w:rPr>
        <w:t>Varianta 1.A</w:t>
      </w:r>
      <w:proofErr w:type="gramEnd"/>
    </w:p>
    <w:p w14:paraId="3BCFC8A6" w14:textId="77777777" w:rsidR="00F618E0" w:rsidRPr="00F618E0" w:rsidRDefault="00D87C5A" w:rsidP="00F618E0">
      <w:pPr>
        <w:pStyle w:val="Odstavecseseznamem"/>
        <w:numPr>
          <w:ilvl w:val="0"/>
          <w:numId w:val="13"/>
        </w:numPr>
        <w:spacing w:before="100"/>
        <w:jc w:val="both"/>
        <w:rPr>
          <w:b/>
          <w:sz w:val="21"/>
          <w:szCs w:val="21"/>
        </w:rPr>
      </w:pPr>
      <w:r w:rsidRPr="00F618E0">
        <w:rPr>
          <w:b/>
          <w:sz w:val="21"/>
          <w:szCs w:val="21"/>
        </w:rPr>
        <w:t xml:space="preserve">Kontrolu provádí samostatně kancelář MAS v MS2014+ – většina případů. </w:t>
      </w:r>
      <w:r w:rsidRPr="00F618E0">
        <w:rPr>
          <w:b/>
          <w:sz w:val="21"/>
          <w:szCs w:val="21"/>
          <w:u w:val="single"/>
        </w:rPr>
        <w:t>Podjatá osoba</w:t>
      </w:r>
      <w:r w:rsidR="00F618E0" w:rsidRPr="00F618E0">
        <w:rPr>
          <w:b/>
          <w:sz w:val="21"/>
          <w:szCs w:val="21"/>
          <w:u w:val="single"/>
        </w:rPr>
        <w:t xml:space="preserve"> </w:t>
      </w:r>
      <w:r w:rsidRPr="00F618E0">
        <w:rPr>
          <w:b/>
          <w:sz w:val="21"/>
          <w:szCs w:val="21"/>
          <w:u w:val="single"/>
        </w:rPr>
        <w:t xml:space="preserve">nesmí provádět kontrolu formálních náležitostí a přijatelnosti. </w:t>
      </w:r>
    </w:p>
    <w:p w14:paraId="1A906D10" w14:textId="2D515A0E" w:rsidR="00D87C5A" w:rsidRPr="00F618E0" w:rsidRDefault="00D87C5A" w:rsidP="00F618E0">
      <w:pPr>
        <w:spacing w:before="100"/>
        <w:jc w:val="both"/>
        <w:rPr>
          <w:b/>
          <w:sz w:val="21"/>
          <w:szCs w:val="21"/>
          <w:u w:val="single"/>
        </w:rPr>
      </w:pPr>
      <w:r w:rsidRPr="00F618E0">
        <w:rPr>
          <w:b/>
          <w:sz w:val="21"/>
          <w:szCs w:val="21"/>
          <w:u w:val="single"/>
        </w:rPr>
        <w:t>V případě, že jsou všichni hodnotitelé v kanceláři MAS ve střetu zájmu nebo je žadatelem některý ze</w:t>
      </w:r>
      <w:r w:rsidR="00F618E0" w:rsidRPr="00F618E0">
        <w:rPr>
          <w:b/>
          <w:sz w:val="21"/>
          <w:szCs w:val="21"/>
          <w:u w:val="single"/>
        </w:rPr>
        <w:t xml:space="preserve"> </w:t>
      </w:r>
      <w:r w:rsidRPr="00F618E0">
        <w:rPr>
          <w:b/>
          <w:sz w:val="21"/>
          <w:szCs w:val="21"/>
          <w:u w:val="single"/>
        </w:rPr>
        <w:t>zaměstnanců kanceláře MAS, je nutné využít pro kontrolu formálních náležitostí a přijatelnosti</w:t>
      </w:r>
      <w:r w:rsidR="00F618E0" w:rsidRPr="00F618E0">
        <w:rPr>
          <w:b/>
          <w:sz w:val="21"/>
          <w:szCs w:val="21"/>
          <w:u w:val="single"/>
        </w:rPr>
        <w:t xml:space="preserve"> </w:t>
      </w:r>
      <w:r w:rsidRPr="00F618E0">
        <w:rPr>
          <w:b/>
          <w:sz w:val="21"/>
          <w:szCs w:val="21"/>
          <w:u w:val="single"/>
        </w:rPr>
        <w:t>postup podle varianty</w:t>
      </w:r>
      <w:r w:rsidR="00F618E0" w:rsidRPr="00F618E0">
        <w:rPr>
          <w:b/>
          <w:sz w:val="21"/>
          <w:szCs w:val="21"/>
          <w:u w:val="single"/>
        </w:rPr>
        <w:t xml:space="preserve"> </w:t>
      </w:r>
      <w:r w:rsidRPr="00F618E0">
        <w:rPr>
          <w:b/>
          <w:sz w:val="21"/>
          <w:szCs w:val="21"/>
          <w:u w:val="single"/>
        </w:rPr>
        <w:t>1.B.</w:t>
      </w:r>
    </w:p>
    <w:p w14:paraId="31B4B80F" w14:textId="77777777" w:rsidR="00D87C5A" w:rsidRPr="00D87C5A" w:rsidRDefault="00D87C5A" w:rsidP="00F618E0">
      <w:pPr>
        <w:spacing w:before="100"/>
        <w:contextualSpacing/>
        <w:jc w:val="both"/>
        <w:rPr>
          <w:sz w:val="21"/>
          <w:szCs w:val="21"/>
        </w:rPr>
      </w:pPr>
      <w:proofErr w:type="gramStart"/>
      <w:r w:rsidRPr="00D87C5A">
        <w:rPr>
          <w:sz w:val="21"/>
          <w:szCs w:val="21"/>
        </w:rPr>
        <w:t>Varianta 1.B</w:t>
      </w:r>
      <w:proofErr w:type="gramEnd"/>
    </w:p>
    <w:p w14:paraId="0CDA048D" w14:textId="48DD3681" w:rsidR="00F618E0" w:rsidRPr="00F618E0" w:rsidRDefault="00D87C5A" w:rsidP="00F618E0">
      <w:pPr>
        <w:pStyle w:val="Odstavecseseznamem"/>
        <w:numPr>
          <w:ilvl w:val="0"/>
          <w:numId w:val="13"/>
        </w:numPr>
        <w:spacing w:before="100"/>
        <w:jc w:val="both"/>
        <w:rPr>
          <w:b/>
          <w:sz w:val="21"/>
          <w:szCs w:val="21"/>
        </w:rPr>
      </w:pPr>
      <w:r w:rsidRPr="00F618E0">
        <w:rPr>
          <w:b/>
          <w:sz w:val="21"/>
          <w:szCs w:val="21"/>
        </w:rPr>
        <w:t>Kancelář MAS připraví podklady</w:t>
      </w:r>
      <w:r w:rsidR="009052EE">
        <w:rPr>
          <w:rStyle w:val="Znakapoznpodarou"/>
          <w:b/>
          <w:sz w:val="21"/>
          <w:szCs w:val="21"/>
        </w:rPr>
        <w:footnoteReference w:id="1"/>
      </w:r>
      <w:r w:rsidRPr="00F618E0">
        <w:rPr>
          <w:b/>
          <w:sz w:val="21"/>
          <w:szCs w:val="21"/>
        </w:rPr>
        <w:t>, podjatá osoba se nesmí na přípravě podkladů pro kontrolu</w:t>
      </w:r>
      <w:r w:rsidR="00F618E0" w:rsidRPr="00F618E0">
        <w:rPr>
          <w:b/>
          <w:sz w:val="21"/>
          <w:szCs w:val="21"/>
        </w:rPr>
        <w:t xml:space="preserve"> </w:t>
      </w:r>
      <w:r w:rsidRPr="00F618E0">
        <w:rPr>
          <w:b/>
          <w:sz w:val="21"/>
          <w:szCs w:val="21"/>
        </w:rPr>
        <w:t xml:space="preserve">formálních náležitostí a přijatelnosti podílet. Výsledek kontroly je schválen </w:t>
      </w:r>
      <w:r w:rsidR="00BD078F">
        <w:rPr>
          <w:b/>
          <w:sz w:val="21"/>
          <w:szCs w:val="21"/>
        </w:rPr>
        <w:t>V</w:t>
      </w:r>
      <w:r w:rsidRPr="00F618E0">
        <w:rPr>
          <w:b/>
          <w:sz w:val="21"/>
          <w:szCs w:val="21"/>
        </w:rPr>
        <w:t>ýběrovým</w:t>
      </w:r>
      <w:r w:rsidR="00F618E0" w:rsidRPr="00F618E0">
        <w:rPr>
          <w:b/>
          <w:sz w:val="21"/>
          <w:szCs w:val="21"/>
        </w:rPr>
        <w:t xml:space="preserve"> </w:t>
      </w:r>
      <w:r w:rsidRPr="00F618E0">
        <w:rPr>
          <w:b/>
          <w:sz w:val="21"/>
          <w:szCs w:val="21"/>
        </w:rPr>
        <w:t>orgánem v rámci zvláštního jednání předcházejícího věcnému hodnocení.</w:t>
      </w:r>
      <w:r w:rsidR="00F618E0" w:rsidRPr="00F618E0">
        <w:rPr>
          <w:b/>
          <w:sz w:val="21"/>
          <w:szCs w:val="21"/>
        </w:rPr>
        <w:t xml:space="preserve"> </w:t>
      </w:r>
    </w:p>
    <w:p w14:paraId="77E2EDFF" w14:textId="77777777" w:rsidR="00F618E0" w:rsidRDefault="00F618E0" w:rsidP="00F618E0">
      <w:pPr>
        <w:spacing w:before="100"/>
        <w:contextualSpacing/>
        <w:jc w:val="both"/>
        <w:rPr>
          <w:sz w:val="21"/>
          <w:szCs w:val="21"/>
        </w:rPr>
      </w:pPr>
    </w:p>
    <w:p w14:paraId="7D4722F6" w14:textId="22ED487A" w:rsidR="00303353" w:rsidRPr="00F618E0" w:rsidRDefault="00303353" w:rsidP="00F618E0">
      <w:pPr>
        <w:spacing w:before="100"/>
        <w:contextualSpacing/>
        <w:jc w:val="both"/>
        <w:rPr>
          <w:b/>
          <w:sz w:val="21"/>
          <w:szCs w:val="21"/>
        </w:rPr>
      </w:pPr>
      <w:r w:rsidRPr="00F618E0">
        <w:rPr>
          <w:b/>
          <w:sz w:val="21"/>
          <w:szCs w:val="21"/>
        </w:rPr>
        <w:t xml:space="preserve">Věcné hodnocení </w:t>
      </w:r>
    </w:p>
    <w:p w14:paraId="4EAAE32D" w14:textId="38E91E2E" w:rsidR="00F618E0" w:rsidRDefault="009052EE" w:rsidP="009052EE">
      <w:pPr>
        <w:spacing w:before="100"/>
        <w:contextualSpacing/>
        <w:jc w:val="both"/>
        <w:rPr>
          <w:b/>
          <w:sz w:val="21"/>
          <w:szCs w:val="21"/>
          <w:u w:val="single"/>
        </w:rPr>
      </w:pPr>
      <w:r w:rsidRPr="009052EE">
        <w:rPr>
          <w:b/>
          <w:sz w:val="21"/>
          <w:szCs w:val="21"/>
          <w:u w:val="single"/>
        </w:rPr>
        <w:t xml:space="preserve">Hodnocení (bodování) provádí </w:t>
      </w:r>
      <w:r w:rsidR="00BD078F">
        <w:rPr>
          <w:b/>
          <w:sz w:val="21"/>
          <w:szCs w:val="21"/>
          <w:u w:val="single"/>
        </w:rPr>
        <w:t>V</w:t>
      </w:r>
      <w:r w:rsidRPr="009052EE">
        <w:rPr>
          <w:b/>
          <w:sz w:val="21"/>
          <w:szCs w:val="21"/>
          <w:u w:val="single"/>
        </w:rPr>
        <w:t>ýběrový orgán MAS (tzn. všichni členové orgánu MAS),</w:t>
      </w:r>
      <w:r>
        <w:rPr>
          <w:b/>
          <w:sz w:val="21"/>
          <w:szCs w:val="21"/>
          <w:u w:val="single"/>
        </w:rPr>
        <w:t xml:space="preserve"> </w:t>
      </w:r>
      <w:r w:rsidRPr="009052EE">
        <w:rPr>
          <w:b/>
          <w:sz w:val="21"/>
          <w:szCs w:val="21"/>
          <w:u w:val="single"/>
        </w:rPr>
        <w:t xml:space="preserve">podjatá osoba se neúčastní jednání </w:t>
      </w:r>
      <w:r w:rsidR="00BD078F">
        <w:rPr>
          <w:b/>
          <w:sz w:val="21"/>
          <w:szCs w:val="21"/>
          <w:u w:val="single"/>
        </w:rPr>
        <w:t>V</w:t>
      </w:r>
      <w:r w:rsidRPr="009052EE">
        <w:rPr>
          <w:b/>
          <w:sz w:val="21"/>
          <w:szCs w:val="21"/>
          <w:u w:val="single"/>
        </w:rPr>
        <w:t>ýběrového orgánu MAS, tzn., není přítomna.</w:t>
      </w:r>
    </w:p>
    <w:p w14:paraId="65DBF029" w14:textId="77777777" w:rsidR="009052EE" w:rsidRPr="00A85F74" w:rsidRDefault="009052EE" w:rsidP="009052EE">
      <w:pPr>
        <w:spacing w:before="100"/>
        <w:contextualSpacing/>
        <w:jc w:val="both"/>
        <w:rPr>
          <w:b/>
          <w:sz w:val="21"/>
          <w:szCs w:val="21"/>
        </w:rPr>
      </w:pPr>
    </w:p>
    <w:p w14:paraId="23AB1AA6" w14:textId="77777777" w:rsidR="00303353" w:rsidRPr="00A85F74" w:rsidRDefault="00303353" w:rsidP="00303353">
      <w:pPr>
        <w:spacing w:before="100"/>
        <w:jc w:val="both"/>
        <w:rPr>
          <w:b/>
          <w:sz w:val="21"/>
          <w:szCs w:val="21"/>
        </w:rPr>
      </w:pPr>
      <w:r w:rsidRPr="00A85F74">
        <w:rPr>
          <w:b/>
          <w:sz w:val="21"/>
          <w:szCs w:val="21"/>
        </w:rPr>
        <w:t>Výběr projektů</w:t>
      </w:r>
    </w:p>
    <w:p w14:paraId="762A1031" w14:textId="05AFFC85" w:rsidR="00A85F74" w:rsidRPr="009052EE" w:rsidRDefault="00303353" w:rsidP="003C7F0C">
      <w:pPr>
        <w:pStyle w:val="Odstavecseseznamem"/>
        <w:numPr>
          <w:ilvl w:val="0"/>
          <w:numId w:val="8"/>
        </w:numPr>
        <w:spacing w:before="100"/>
        <w:jc w:val="both"/>
        <w:rPr>
          <w:b/>
          <w:sz w:val="21"/>
          <w:szCs w:val="21"/>
        </w:rPr>
      </w:pPr>
      <w:r w:rsidRPr="009052EE">
        <w:rPr>
          <w:b/>
          <w:sz w:val="21"/>
          <w:szCs w:val="21"/>
        </w:rPr>
        <w:t xml:space="preserve">Pokud se jedná o potvrzení výsledků věcného hodnocení (počet dosažených bodů, pořadí projektů a navržená výše podpory) a </w:t>
      </w:r>
      <w:r w:rsidRPr="009052EE">
        <w:rPr>
          <w:b/>
          <w:sz w:val="21"/>
          <w:szCs w:val="21"/>
          <w:u w:val="single"/>
        </w:rPr>
        <w:t xml:space="preserve">schválení výběru projektů, které splnily minimální bodovou hranici a na jejich financování dostačuje alokace dané výzvy MAS, podjatá osoba se </w:t>
      </w:r>
      <w:r w:rsidRPr="009052EE">
        <w:rPr>
          <w:b/>
          <w:sz w:val="21"/>
          <w:szCs w:val="21"/>
          <w:u w:val="single"/>
        </w:rPr>
        <w:lastRenderedPageBreak/>
        <w:t xml:space="preserve">může této části jednání </w:t>
      </w:r>
      <w:r w:rsidR="00BD078F">
        <w:rPr>
          <w:b/>
          <w:sz w:val="21"/>
          <w:szCs w:val="21"/>
          <w:u w:val="single"/>
        </w:rPr>
        <w:t>Rozhodov</w:t>
      </w:r>
      <w:r w:rsidRPr="009052EE">
        <w:rPr>
          <w:b/>
          <w:sz w:val="21"/>
          <w:szCs w:val="21"/>
          <w:u w:val="single"/>
        </w:rPr>
        <w:t xml:space="preserve">acího orgánu MAS formálně zúčastnit v zájmu zajištění jeho usnášeníschopnosti, ale zdrží se diskuze i hlasování (započítává se do </w:t>
      </w:r>
      <w:proofErr w:type="spellStart"/>
      <w:r w:rsidRPr="009052EE">
        <w:rPr>
          <w:b/>
          <w:sz w:val="21"/>
          <w:szCs w:val="21"/>
          <w:u w:val="single"/>
        </w:rPr>
        <w:t>kvóra</w:t>
      </w:r>
      <w:proofErr w:type="spellEnd"/>
      <w:r w:rsidRPr="009052EE">
        <w:rPr>
          <w:b/>
          <w:sz w:val="21"/>
          <w:szCs w:val="21"/>
          <w:u w:val="single"/>
        </w:rPr>
        <w:t>).</w:t>
      </w:r>
    </w:p>
    <w:p w14:paraId="46BC295A" w14:textId="5878CB33" w:rsidR="00303353" w:rsidRPr="009052EE" w:rsidRDefault="00303353" w:rsidP="003C7F0C">
      <w:pPr>
        <w:pStyle w:val="Odstavecseseznamem"/>
        <w:numPr>
          <w:ilvl w:val="0"/>
          <w:numId w:val="8"/>
        </w:numPr>
        <w:spacing w:before="100"/>
        <w:jc w:val="both"/>
        <w:rPr>
          <w:b/>
          <w:sz w:val="21"/>
          <w:szCs w:val="21"/>
          <w:u w:val="single"/>
        </w:rPr>
      </w:pPr>
      <w:r w:rsidRPr="009052EE">
        <w:rPr>
          <w:b/>
          <w:sz w:val="21"/>
          <w:szCs w:val="21"/>
        </w:rPr>
        <w:t xml:space="preserve">Pokud při jednání </w:t>
      </w:r>
      <w:r w:rsidR="00BD078F">
        <w:rPr>
          <w:b/>
          <w:sz w:val="21"/>
          <w:szCs w:val="21"/>
        </w:rPr>
        <w:t>Rozhodov</w:t>
      </w:r>
      <w:r w:rsidRPr="009052EE">
        <w:rPr>
          <w:b/>
          <w:sz w:val="21"/>
          <w:szCs w:val="21"/>
        </w:rPr>
        <w:t xml:space="preserve">acího orgánu MAS </w:t>
      </w:r>
      <w:r w:rsidRPr="009052EE">
        <w:rPr>
          <w:b/>
          <w:sz w:val="21"/>
          <w:szCs w:val="21"/>
          <w:u w:val="single"/>
        </w:rPr>
        <w:t xml:space="preserve">dochází k navýšení alokace výzvy MAS tak, aby byl podpořen tzv. „hraniční projekt“, případně více projektů „pod čarou“, podjatá osoba se nesmí účastnit této části jednání </w:t>
      </w:r>
      <w:r w:rsidR="00BD078F">
        <w:rPr>
          <w:b/>
          <w:sz w:val="21"/>
          <w:szCs w:val="21"/>
          <w:u w:val="single"/>
        </w:rPr>
        <w:t>Rozhodov</w:t>
      </w:r>
      <w:r w:rsidRPr="009052EE">
        <w:rPr>
          <w:b/>
          <w:sz w:val="21"/>
          <w:szCs w:val="21"/>
          <w:u w:val="single"/>
        </w:rPr>
        <w:t xml:space="preserve">acího orgánu MAS o navýšení alokace výzvy. </w:t>
      </w:r>
    </w:p>
    <w:p w14:paraId="3B8B3DC8" w14:textId="77777777" w:rsidR="00303353" w:rsidRPr="00A85F74" w:rsidRDefault="00303353" w:rsidP="00303353">
      <w:pPr>
        <w:spacing w:before="100"/>
        <w:jc w:val="both"/>
        <w:rPr>
          <w:b/>
          <w:sz w:val="21"/>
          <w:szCs w:val="21"/>
        </w:rPr>
      </w:pPr>
      <w:r w:rsidRPr="00A85F74">
        <w:rPr>
          <w:b/>
          <w:sz w:val="21"/>
          <w:szCs w:val="21"/>
        </w:rPr>
        <w:t>Přezkum hodnocení žádosti o podporu</w:t>
      </w:r>
    </w:p>
    <w:p w14:paraId="67CE048F" w14:textId="067706BB" w:rsidR="00303353" w:rsidRPr="009052EE" w:rsidRDefault="00303353" w:rsidP="003C7F0C">
      <w:pPr>
        <w:pStyle w:val="Odstavecseseznamem"/>
        <w:numPr>
          <w:ilvl w:val="0"/>
          <w:numId w:val="8"/>
        </w:numPr>
        <w:spacing w:before="100"/>
        <w:jc w:val="both"/>
        <w:rPr>
          <w:b/>
          <w:sz w:val="21"/>
          <w:szCs w:val="21"/>
        </w:rPr>
      </w:pPr>
      <w:r w:rsidRPr="009052EE">
        <w:rPr>
          <w:b/>
          <w:sz w:val="21"/>
          <w:szCs w:val="21"/>
        </w:rPr>
        <w:t xml:space="preserve">Pokud při jednání </w:t>
      </w:r>
      <w:r w:rsidR="00BD078F">
        <w:rPr>
          <w:b/>
          <w:sz w:val="21"/>
          <w:szCs w:val="21"/>
        </w:rPr>
        <w:t>Kontrol</w:t>
      </w:r>
      <w:r w:rsidRPr="009052EE">
        <w:rPr>
          <w:b/>
          <w:sz w:val="21"/>
          <w:szCs w:val="21"/>
        </w:rPr>
        <w:t xml:space="preserve">ního orgánu MAS dochází k přezkumu hodnocení, podjatá osoba se </w:t>
      </w:r>
      <w:r w:rsidRPr="009052EE">
        <w:rPr>
          <w:b/>
          <w:sz w:val="21"/>
          <w:szCs w:val="21"/>
          <w:u w:val="single"/>
        </w:rPr>
        <w:t xml:space="preserve">neúčastní jednání </w:t>
      </w:r>
      <w:r w:rsidR="00BD078F">
        <w:rPr>
          <w:b/>
          <w:sz w:val="21"/>
          <w:szCs w:val="21"/>
          <w:u w:val="single"/>
        </w:rPr>
        <w:t>Kontrol</w:t>
      </w:r>
      <w:r w:rsidRPr="009052EE">
        <w:rPr>
          <w:b/>
          <w:sz w:val="21"/>
          <w:szCs w:val="21"/>
          <w:u w:val="single"/>
        </w:rPr>
        <w:t>ního orgánu MAS.</w:t>
      </w:r>
      <w:r w:rsidRPr="009052EE">
        <w:rPr>
          <w:b/>
          <w:sz w:val="21"/>
          <w:szCs w:val="21"/>
        </w:rPr>
        <w:t xml:space="preserve"> </w:t>
      </w:r>
    </w:p>
    <w:p w14:paraId="6591D928" w14:textId="77777777" w:rsidR="00A85F74" w:rsidRPr="00A85F74" w:rsidRDefault="00A85F74" w:rsidP="00A85F74">
      <w:pPr>
        <w:spacing w:before="100"/>
        <w:jc w:val="both"/>
        <w:rPr>
          <w:sz w:val="21"/>
          <w:szCs w:val="21"/>
        </w:rPr>
      </w:pPr>
    </w:p>
    <w:p w14:paraId="2744D35C" w14:textId="77777777" w:rsidR="00A85F74" w:rsidRPr="00A85F74" w:rsidRDefault="00A85F74" w:rsidP="003C7F0C">
      <w:pPr>
        <w:pStyle w:val="Nadpis1"/>
        <w:numPr>
          <w:ilvl w:val="0"/>
          <w:numId w:val="1"/>
        </w:numPr>
        <w:rPr>
          <w:rStyle w:val="Nadpis1Char"/>
        </w:rPr>
      </w:pPr>
      <w:bookmarkStart w:id="22" w:name="_Toc533938182"/>
      <w:r w:rsidRPr="00A85F74">
        <w:rPr>
          <w:rStyle w:val="Nadpis1Char"/>
        </w:rPr>
        <w:t>Archivace, auditní stopa</w:t>
      </w:r>
      <w:bookmarkEnd w:id="22"/>
    </w:p>
    <w:p w14:paraId="36162E9C" w14:textId="77777777" w:rsidR="000D2D94" w:rsidRDefault="000D2D94" w:rsidP="00A85F74">
      <w:pPr>
        <w:spacing w:before="100"/>
        <w:jc w:val="both"/>
        <w:rPr>
          <w:sz w:val="21"/>
          <w:szCs w:val="21"/>
        </w:rPr>
      </w:pPr>
      <w:r>
        <w:rPr>
          <w:sz w:val="21"/>
          <w:szCs w:val="21"/>
        </w:rPr>
        <w:t xml:space="preserve">Podmínky dodržení auditní stopy, archivace, spolupráce s externími subjekty je popsána v kapitole 9 Minimálních požadavků ŘO IROP k implementaci CLLD. </w:t>
      </w:r>
    </w:p>
    <w:p w14:paraId="166D459E" w14:textId="0C06E20E" w:rsidR="00A85F74" w:rsidRPr="00A85F74" w:rsidRDefault="00A85F74" w:rsidP="00A85F74">
      <w:pPr>
        <w:spacing w:before="100"/>
        <w:jc w:val="both"/>
        <w:rPr>
          <w:sz w:val="21"/>
          <w:szCs w:val="21"/>
        </w:rPr>
      </w:pPr>
      <w:r w:rsidRPr="00A85F74">
        <w:rPr>
          <w:sz w:val="21"/>
          <w:szCs w:val="21"/>
        </w:rPr>
        <w:t>Archivací se rozumí uchování originálů dokumentů nebo záznamů v elektronické podobě a jejich provedených změn (původní verze, aktualizované verze, platné verze, doklady o změnových řízeních projektů).</w:t>
      </w:r>
    </w:p>
    <w:p w14:paraId="79148607" w14:textId="2FFBCF5E" w:rsidR="00A85F74" w:rsidRPr="00A85F74" w:rsidRDefault="00A85F74" w:rsidP="00A85F74">
      <w:pPr>
        <w:spacing w:before="100"/>
        <w:jc w:val="both"/>
        <w:rPr>
          <w:sz w:val="21"/>
          <w:szCs w:val="21"/>
        </w:rPr>
      </w:pPr>
      <w:r w:rsidRPr="00A85F74">
        <w:rPr>
          <w:sz w:val="21"/>
          <w:szCs w:val="21"/>
        </w:rPr>
        <w:t>MAS archivuje všechny verze interních postupů, výzev, kritérií pro hodnocení, kontrolních listů</w:t>
      </w:r>
      <w:r w:rsidR="009052EE">
        <w:rPr>
          <w:sz w:val="21"/>
          <w:szCs w:val="21"/>
        </w:rPr>
        <w:t xml:space="preserve">, </w:t>
      </w:r>
      <w:r w:rsidRPr="00A85F74">
        <w:rPr>
          <w:sz w:val="21"/>
          <w:szCs w:val="21"/>
        </w:rPr>
        <w:t>dokumentaci k výběru externích expertů, dokumentaci k hodnocení/výběru/přezkumu hodnocení projektů a dokumentaci k posuzování změn projektů. Podrobnosti jsou uvedeny v kap. č. 9 Minimálních požadavků ŘO IROP k implementaci CLLD.</w:t>
      </w:r>
    </w:p>
    <w:p w14:paraId="2366AD43" w14:textId="77777777" w:rsidR="00A85F74" w:rsidRPr="00A85F74" w:rsidRDefault="00A85F74" w:rsidP="00A85F74">
      <w:pPr>
        <w:spacing w:before="100"/>
        <w:jc w:val="both"/>
        <w:rPr>
          <w:sz w:val="21"/>
          <w:szCs w:val="21"/>
        </w:rPr>
      </w:pPr>
      <w:r w:rsidRPr="00A85F74">
        <w:rPr>
          <w:sz w:val="21"/>
          <w:szCs w:val="21"/>
        </w:rPr>
        <w:t xml:space="preserve">Lhůty uvedené v textu v kap. č. 9 Minimálních požadavků ŘO IROP k implementaci CLLD jsou závazné a MAS je nemůže měnit. </w:t>
      </w:r>
    </w:p>
    <w:p w14:paraId="35119A6A" w14:textId="3E9D54C0" w:rsidR="00A85F74" w:rsidRPr="00A85F74" w:rsidRDefault="000D2D94" w:rsidP="000D2D94">
      <w:pPr>
        <w:spacing w:before="100"/>
        <w:jc w:val="both"/>
        <w:rPr>
          <w:sz w:val="21"/>
          <w:szCs w:val="21"/>
        </w:rPr>
      </w:pPr>
      <w:r w:rsidRPr="000D2D94">
        <w:rPr>
          <w:sz w:val="21"/>
          <w:szCs w:val="21"/>
        </w:rPr>
        <w:t>MAS se řídí zákonem č. 499/2004 Sb., o archivnictví a spisové službě. V souladu s tímto zákonem má</w:t>
      </w:r>
      <w:r>
        <w:rPr>
          <w:sz w:val="21"/>
          <w:szCs w:val="21"/>
        </w:rPr>
        <w:t xml:space="preserve"> </w:t>
      </w:r>
      <w:r w:rsidRPr="000D2D94">
        <w:rPr>
          <w:sz w:val="21"/>
          <w:szCs w:val="21"/>
        </w:rPr>
        <w:t>MAS vypracován</w:t>
      </w:r>
      <w:r>
        <w:rPr>
          <w:sz w:val="21"/>
          <w:szCs w:val="21"/>
        </w:rPr>
        <w:t xml:space="preserve"> </w:t>
      </w:r>
      <w:r w:rsidRPr="000D2D94">
        <w:rPr>
          <w:sz w:val="21"/>
          <w:szCs w:val="21"/>
        </w:rPr>
        <w:t>Skartační a archivační řád, který je zveřejněný na internetových</w:t>
      </w:r>
      <w:r>
        <w:rPr>
          <w:sz w:val="21"/>
          <w:szCs w:val="21"/>
        </w:rPr>
        <w:t xml:space="preserve"> </w:t>
      </w:r>
      <w:r w:rsidRPr="000D2D94">
        <w:rPr>
          <w:sz w:val="21"/>
          <w:szCs w:val="21"/>
        </w:rPr>
        <w:t xml:space="preserve">stránkách MAS </w:t>
      </w:r>
      <w:hyperlink r:id="rId35" w:history="1">
        <w:r>
          <w:rPr>
            <w:rStyle w:val="Hypertextovodkaz"/>
          </w:rPr>
          <w:t>http://mascinovecko.cz/887-spisovy-a-archivacni-rad/</w:t>
        </w:r>
      </w:hyperlink>
      <w:r>
        <w:t xml:space="preserve">. </w:t>
      </w:r>
    </w:p>
    <w:p w14:paraId="7F5D9B63" w14:textId="77777777" w:rsidR="00A85F74" w:rsidRPr="00A85F74" w:rsidRDefault="00A85F74" w:rsidP="00A85F74">
      <w:pPr>
        <w:spacing w:before="100"/>
        <w:jc w:val="both"/>
        <w:rPr>
          <w:sz w:val="21"/>
          <w:szCs w:val="21"/>
        </w:rPr>
      </w:pPr>
      <w:r w:rsidRPr="00A85F74">
        <w:rPr>
          <w:sz w:val="21"/>
          <w:szCs w:val="21"/>
        </w:rPr>
        <w:t>MAS (a její organizace) zajišťuje po dobu určenou právními předpisy nebo EU uchování veškeré dokumentace související se strategií CLLD a poskytuje informace a dokumentaci vztahující se ke strategii CLLD zaměstnancům nebo zmocněncům pověřených orgánů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MAS (a její organizace) musí umožnit výkon kontrol a poskytnout součinnost při provádění kontrol.</w:t>
      </w:r>
    </w:p>
    <w:p w14:paraId="451F1EB9" w14:textId="77777777" w:rsidR="00A85F74" w:rsidRPr="00A85F74" w:rsidRDefault="00A85F74" w:rsidP="00A85F74">
      <w:pPr>
        <w:spacing w:before="100"/>
        <w:jc w:val="both"/>
        <w:rPr>
          <w:sz w:val="21"/>
          <w:szCs w:val="21"/>
        </w:rPr>
      </w:pPr>
      <w:r w:rsidRPr="00A85F74">
        <w:rPr>
          <w:sz w:val="21"/>
          <w:szCs w:val="21"/>
        </w:rPr>
        <w:t>Pokud u MAS probíhá kontrola, MAS informuje ŘO IROP o:</w:t>
      </w:r>
    </w:p>
    <w:p w14:paraId="55EA7F7D" w14:textId="77777777" w:rsidR="00A85F74" w:rsidRPr="00AF21B2" w:rsidRDefault="00A85F74" w:rsidP="003C7F0C">
      <w:pPr>
        <w:pStyle w:val="Odstavecseseznamem"/>
        <w:numPr>
          <w:ilvl w:val="0"/>
          <w:numId w:val="8"/>
        </w:numPr>
        <w:spacing w:before="100"/>
        <w:jc w:val="both"/>
        <w:rPr>
          <w:sz w:val="21"/>
          <w:szCs w:val="21"/>
        </w:rPr>
      </w:pPr>
      <w:r w:rsidRPr="00AF21B2">
        <w:rPr>
          <w:sz w:val="21"/>
          <w:szCs w:val="21"/>
        </w:rPr>
        <w:lastRenderedPageBreak/>
        <w:t>zahájení auditních a kontrolních akcí na MAS, pokud se týkají IROP do 10 pracovních dní od obdržení oznámení o zahájení auditu/kontroly nebo do 10 pracovních dní od zahájení auditu/kontroly v případě, že byly audit nebo kontrola zahájeny jiným způsobem;</w:t>
      </w:r>
    </w:p>
    <w:p w14:paraId="2029C7E9" w14:textId="77777777" w:rsidR="00A85F74" w:rsidRPr="00AF21B2" w:rsidRDefault="00A85F74" w:rsidP="003C7F0C">
      <w:pPr>
        <w:pStyle w:val="Odstavecseseznamem"/>
        <w:numPr>
          <w:ilvl w:val="0"/>
          <w:numId w:val="8"/>
        </w:numPr>
        <w:spacing w:before="100"/>
        <w:jc w:val="both"/>
        <w:rPr>
          <w:sz w:val="21"/>
          <w:szCs w:val="21"/>
        </w:rPr>
      </w:pPr>
      <w:r w:rsidRPr="00AF21B2">
        <w:rPr>
          <w:sz w:val="21"/>
          <w:szCs w:val="21"/>
        </w:rPr>
        <w:t>závažných zjištěních a identifikovaných podezření na nesrovnalost u MAS bezprostředně po té, co se o nich dozví, a to i v průběhu auditu/kontroly (za závažná zjištění jsou považována veškerá zjištění s finančním dopadem a systémová zjištění např. systémová nesrovnalost)</w:t>
      </w:r>
    </w:p>
    <w:p w14:paraId="7DE705E4" w14:textId="77777777" w:rsidR="00A85F74" w:rsidRPr="00AF21B2" w:rsidRDefault="00A85F74" w:rsidP="003C7F0C">
      <w:pPr>
        <w:pStyle w:val="Odstavecseseznamem"/>
        <w:numPr>
          <w:ilvl w:val="0"/>
          <w:numId w:val="8"/>
        </w:numPr>
        <w:spacing w:before="100"/>
        <w:jc w:val="both"/>
        <w:rPr>
          <w:sz w:val="21"/>
          <w:szCs w:val="21"/>
        </w:rPr>
      </w:pPr>
      <w:r w:rsidRPr="00AF21B2">
        <w:rPr>
          <w:sz w:val="21"/>
          <w:szCs w:val="21"/>
        </w:rPr>
        <w:t>dílčích aktivitách jednotlivých auditních/kontrolních akcí průběžně – např. o termínech projednávání návrhů zpráv z auditu, protokolů o kontrole, zjištěních, stanovisku MAS k jednotlivým zjištěním;</w:t>
      </w:r>
    </w:p>
    <w:p w14:paraId="22D9EA46" w14:textId="77777777" w:rsidR="00A85F74" w:rsidRPr="00AF21B2" w:rsidRDefault="00A85F74" w:rsidP="003C7F0C">
      <w:pPr>
        <w:pStyle w:val="Odstavecseseznamem"/>
        <w:numPr>
          <w:ilvl w:val="0"/>
          <w:numId w:val="8"/>
        </w:numPr>
        <w:spacing w:before="100"/>
        <w:jc w:val="both"/>
        <w:rPr>
          <w:sz w:val="21"/>
          <w:szCs w:val="21"/>
        </w:rPr>
      </w:pPr>
      <w:r w:rsidRPr="00AF21B2">
        <w:rPr>
          <w:sz w:val="21"/>
          <w:szCs w:val="21"/>
        </w:rPr>
        <w:t>ukončení auditu/kontroly vykonané externím kontrolním orgánem do 10 pracovních dnů od jejího ukončení.</w:t>
      </w:r>
    </w:p>
    <w:p w14:paraId="1CFD4F61" w14:textId="77777777" w:rsidR="00A85F74" w:rsidRPr="00A85F74" w:rsidRDefault="00A85F74" w:rsidP="00A85F74">
      <w:pPr>
        <w:spacing w:before="100"/>
        <w:jc w:val="both"/>
        <w:rPr>
          <w:sz w:val="21"/>
          <w:szCs w:val="21"/>
        </w:rPr>
      </w:pPr>
      <w:r w:rsidRPr="00A85F74">
        <w:rPr>
          <w:sz w:val="21"/>
          <w:szCs w:val="21"/>
        </w:rPr>
        <w:t>MAS dále zašle ŘO IROP návrh zprávy o auditu/protokol z kontroly do 2 pracovních dnů od obdržení. ŘO IROP poskytuje součinnosti při vypořádávání zjištění.</w:t>
      </w:r>
    </w:p>
    <w:p w14:paraId="3CDB0ECF" w14:textId="77777777" w:rsidR="00A85F74" w:rsidRPr="00A85F74" w:rsidRDefault="00A85F74" w:rsidP="00A85F74">
      <w:pPr>
        <w:spacing w:before="100"/>
        <w:jc w:val="both"/>
        <w:rPr>
          <w:sz w:val="21"/>
          <w:szCs w:val="21"/>
        </w:rPr>
      </w:pPr>
      <w:r w:rsidRPr="00A85F74">
        <w:rPr>
          <w:sz w:val="21"/>
          <w:szCs w:val="21"/>
        </w:rPr>
        <w:t xml:space="preserve">MAS je povinná do 1. 10. roku n podat ŘO informaci o stavu odstranění všech zjištění kontrol a auditů provedených externími subjekty na MAS ke dni 15. 9. roku n. Do 1. 1. roku n+1 MAS aktualizuje informaci ke dni 31. 12. roku n. Vzor informace o stavu nápravných opatření z kontrol a auditů je zveřejněný na </w:t>
      </w:r>
      <w:hyperlink r:id="rId36" w:history="1">
        <w:r w:rsidR="00AF21B2" w:rsidRPr="008C1A96">
          <w:rPr>
            <w:rStyle w:val="Hypertextovodkaz"/>
            <w:sz w:val="21"/>
            <w:szCs w:val="21"/>
          </w:rPr>
          <w:t>http://irop.mmr.cz/cs/Zadatele-a-prijemci/Dokumenty/Dokumenty/Dokumenty-pro-MAS</w:t>
        </w:r>
      </w:hyperlink>
      <w:r w:rsidRPr="00A85F74">
        <w:rPr>
          <w:sz w:val="21"/>
          <w:szCs w:val="21"/>
        </w:rPr>
        <w:t>.</w:t>
      </w:r>
      <w:r w:rsidR="00AF21B2">
        <w:rPr>
          <w:sz w:val="21"/>
          <w:szCs w:val="21"/>
        </w:rPr>
        <w:t xml:space="preserve"> </w:t>
      </w:r>
    </w:p>
    <w:p w14:paraId="3AD3FB7C" w14:textId="77777777" w:rsidR="00A85F74" w:rsidRPr="00A85F74" w:rsidRDefault="00A85F74" w:rsidP="00A85F74">
      <w:pPr>
        <w:spacing w:before="100"/>
        <w:jc w:val="both"/>
        <w:rPr>
          <w:sz w:val="21"/>
          <w:szCs w:val="21"/>
        </w:rPr>
      </w:pPr>
      <w:r w:rsidRPr="00A85F74">
        <w:rPr>
          <w:sz w:val="21"/>
          <w:szCs w:val="21"/>
        </w:rPr>
        <w:t xml:space="preserve">ŘO je oprávněn účastnit se dílčích činností auditních a kontrolních misí prováděných u MAS (např. účast na jednáních v průběhu realizace auditní/kontrolní akce, účast na projednávání závěrů z auditních/kontrolních akcí apod.) a MAS je povinna o těchto jednáních písemně informovat ŘO a zástupcům ŘO účast umožnit. </w:t>
      </w:r>
    </w:p>
    <w:p w14:paraId="7163872E" w14:textId="77777777" w:rsidR="00A85F74" w:rsidRPr="00A85F74" w:rsidRDefault="00A85F74" w:rsidP="00A85F74">
      <w:pPr>
        <w:spacing w:before="100"/>
        <w:jc w:val="both"/>
        <w:rPr>
          <w:sz w:val="21"/>
          <w:szCs w:val="21"/>
        </w:rPr>
      </w:pPr>
      <w:r w:rsidRPr="00A85F74">
        <w:rPr>
          <w:sz w:val="21"/>
          <w:szCs w:val="21"/>
        </w:rPr>
        <w:t>Výsledek kontroly/auditu vkládá MAS do MS2014+ do záložky „Dokumentace“ k projektu ze SC 4.2 IROP.</w:t>
      </w:r>
    </w:p>
    <w:p w14:paraId="1245E653" w14:textId="77777777" w:rsidR="00A85F74" w:rsidRDefault="00A85F74" w:rsidP="00A85F74">
      <w:pPr>
        <w:spacing w:before="100"/>
        <w:jc w:val="both"/>
        <w:rPr>
          <w:sz w:val="21"/>
          <w:szCs w:val="21"/>
        </w:rPr>
      </w:pPr>
      <w:r w:rsidRPr="00A85F74">
        <w:rPr>
          <w:sz w:val="21"/>
          <w:szCs w:val="21"/>
        </w:rPr>
        <w:t>V případě, kdy kontrolu nebo monitorovací návštěvu provádí ŘO IROP/CRR ČR, o výsledku kontroly/monitorovací návštěvy je MAS informována a výsledek kontroly vkládá do MS2014+ ŘO IROP/CRR ČR do 2 pracovních dnů po zpracování výsledku.</w:t>
      </w:r>
    </w:p>
    <w:p w14:paraId="1EA1C650" w14:textId="77777777" w:rsidR="00A85F74" w:rsidRDefault="00A85F74" w:rsidP="00303353">
      <w:pPr>
        <w:spacing w:before="100"/>
        <w:jc w:val="both"/>
        <w:rPr>
          <w:sz w:val="21"/>
          <w:szCs w:val="21"/>
        </w:rPr>
      </w:pPr>
    </w:p>
    <w:p w14:paraId="3F419B77" w14:textId="77777777" w:rsidR="00A85F74" w:rsidRPr="00AF21B2" w:rsidRDefault="00AF21B2" w:rsidP="003C7F0C">
      <w:pPr>
        <w:pStyle w:val="Nadpis1"/>
        <w:numPr>
          <w:ilvl w:val="0"/>
          <w:numId w:val="1"/>
        </w:numPr>
        <w:rPr>
          <w:rStyle w:val="Nadpis1Char"/>
        </w:rPr>
      </w:pPr>
      <w:bookmarkStart w:id="23" w:name="_Toc533938183"/>
      <w:r w:rsidRPr="00AF21B2">
        <w:rPr>
          <w:rStyle w:val="Nadpis1Char"/>
        </w:rPr>
        <w:t>Nesrovnalosti a stížnosti</w:t>
      </w:r>
      <w:bookmarkEnd w:id="23"/>
    </w:p>
    <w:p w14:paraId="52F60B1B" w14:textId="77777777" w:rsidR="00AF21B2" w:rsidRDefault="00AF21B2" w:rsidP="00AF21B2">
      <w:pPr>
        <w:spacing w:before="100"/>
        <w:jc w:val="both"/>
        <w:rPr>
          <w:sz w:val="21"/>
          <w:szCs w:val="21"/>
        </w:rPr>
      </w:pPr>
      <w:r>
        <w:rPr>
          <w:sz w:val="21"/>
          <w:szCs w:val="21"/>
        </w:rPr>
        <w:t xml:space="preserve">Podrobnosti jsou uvedeny v kap. č. 10 MP ŘO IROP k implementaci CLLD. </w:t>
      </w:r>
    </w:p>
    <w:p w14:paraId="47C69D4E" w14:textId="194FACD3" w:rsidR="00AF21B2" w:rsidRPr="00AF21B2" w:rsidRDefault="00AF21B2" w:rsidP="00AF21B2">
      <w:pPr>
        <w:spacing w:before="100"/>
        <w:jc w:val="both"/>
        <w:rPr>
          <w:sz w:val="21"/>
          <w:szCs w:val="21"/>
        </w:rPr>
      </w:pPr>
      <w:r w:rsidRPr="00AF21B2">
        <w:rPr>
          <w:sz w:val="21"/>
          <w:szCs w:val="21"/>
        </w:rPr>
        <w:t xml:space="preserve">MAS je povinna veškerá podezření na nesrovnalost, zejména podvodné jednání, bezodkladně oznámit ŘO IROP, </w:t>
      </w:r>
      <w:r w:rsidR="001D1D7A">
        <w:rPr>
          <w:sz w:val="21"/>
          <w:szCs w:val="21"/>
        </w:rPr>
        <w:t xml:space="preserve">oddělení </w:t>
      </w:r>
      <w:r w:rsidR="001D1D7A" w:rsidRPr="001D1D7A">
        <w:rPr>
          <w:sz w:val="21"/>
          <w:szCs w:val="21"/>
        </w:rPr>
        <w:t>kontroly ŘO IROP na emailovou adresu clldirop@mmr.cz</w:t>
      </w:r>
    </w:p>
    <w:p w14:paraId="298DA261" w14:textId="77777777" w:rsidR="00AF21B2" w:rsidRPr="00AF21B2" w:rsidRDefault="00AF21B2" w:rsidP="00AF21B2">
      <w:pPr>
        <w:spacing w:before="100"/>
        <w:jc w:val="both"/>
        <w:rPr>
          <w:b/>
          <w:sz w:val="21"/>
          <w:szCs w:val="21"/>
        </w:rPr>
      </w:pPr>
      <w:r w:rsidRPr="00AF21B2">
        <w:rPr>
          <w:b/>
          <w:sz w:val="21"/>
          <w:szCs w:val="21"/>
        </w:rPr>
        <w:t xml:space="preserve">Vyřizování stížností </w:t>
      </w:r>
    </w:p>
    <w:p w14:paraId="399B20C1" w14:textId="77777777" w:rsidR="00AF21B2" w:rsidRPr="00AF21B2" w:rsidRDefault="00AF21B2" w:rsidP="00AF21B2">
      <w:pPr>
        <w:spacing w:before="100"/>
        <w:jc w:val="both"/>
        <w:rPr>
          <w:sz w:val="21"/>
          <w:szCs w:val="21"/>
        </w:rPr>
      </w:pPr>
      <w:r w:rsidRPr="00AF21B2">
        <w:rPr>
          <w:sz w:val="21"/>
          <w:szCs w:val="21"/>
        </w:rPr>
        <w:t>Každý podnět na ověření správného, objektivního, transparentního a nediskriminačního postupu musí MAS prošetřit.</w:t>
      </w:r>
    </w:p>
    <w:p w14:paraId="0F446AD3" w14:textId="77777777" w:rsidR="00AF21B2" w:rsidRPr="001D1D7A" w:rsidRDefault="00AF21B2" w:rsidP="00AF21B2">
      <w:pPr>
        <w:spacing w:before="100"/>
        <w:jc w:val="both"/>
        <w:rPr>
          <w:b/>
          <w:sz w:val="21"/>
          <w:szCs w:val="21"/>
        </w:rPr>
      </w:pPr>
      <w:r w:rsidRPr="001D1D7A">
        <w:rPr>
          <w:b/>
          <w:sz w:val="21"/>
          <w:szCs w:val="21"/>
        </w:rPr>
        <w:lastRenderedPageBreak/>
        <w:t>Stížnost podle správního řádu</w:t>
      </w:r>
    </w:p>
    <w:p w14:paraId="4EC2EAE8" w14:textId="77777777" w:rsidR="00AF21B2" w:rsidRPr="00AF21B2" w:rsidRDefault="00AF21B2" w:rsidP="00AF21B2">
      <w:pPr>
        <w:spacing w:before="100"/>
        <w:jc w:val="both"/>
        <w:rPr>
          <w:sz w:val="21"/>
          <w:szCs w:val="21"/>
        </w:rPr>
      </w:pPr>
      <w:r w:rsidRPr="00AF21B2">
        <w:rPr>
          <w:sz w:val="21"/>
          <w:szCs w:val="21"/>
        </w:rPr>
        <w:t>Pokud podnět naplňuje znaky stížnosti podle § 175 zákona č. 500/2004 Sb., správní řád, ve znění pozdějších předpisů (dále jen „SŘ“), tedy jedná-li se o stížnost proti nevhodnému chování úředních osob nebo proti nesprávnému postupu MAS, postupuje se podle Správného řádu. Stížnost může podat fyzická osoba, právnická osoba nebo více těchto osob, kterých se činnost MAS týká.</w:t>
      </w:r>
    </w:p>
    <w:p w14:paraId="26BAA059" w14:textId="77777777" w:rsidR="00AF21B2" w:rsidRPr="00AF21B2" w:rsidRDefault="00AF21B2" w:rsidP="00AF21B2">
      <w:pPr>
        <w:spacing w:before="100"/>
        <w:jc w:val="both"/>
        <w:rPr>
          <w:b/>
          <w:sz w:val="21"/>
          <w:szCs w:val="21"/>
        </w:rPr>
      </w:pPr>
      <w:r w:rsidRPr="00AF21B2">
        <w:rPr>
          <w:b/>
          <w:sz w:val="21"/>
          <w:szCs w:val="21"/>
        </w:rPr>
        <w:t>Ostatní stížnosti</w:t>
      </w:r>
    </w:p>
    <w:p w14:paraId="60A6368B" w14:textId="77777777" w:rsidR="00AF21B2" w:rsidRPr="00AF21B2" w:rsidRDefault="00AF21B2" w:rsidP="00AF21B2">
      <w:pPr>
        <w:spacing w:before="100"/>
        <w:jc w:val="both"/>
        <w:rPr>
          <w:sz w:val="21"/>
          <w:szCs w:val="21"/>
        </w:rPr>
      </w:pPr>
      <w:r w:rsidRPr="00AF21B2">
        <w:rPr>
          <w:sz w:val="21"/>
          <w:szCs w:val="21"/>
        </w:rPr>
        <w:t xml:space="preserve">Ostatních stížností se netýká správní řízení podle Správního řádu a nejedná se o stížnost podle ustanovení § 16a, zákona č. 106/1999 Sb., o svobodném přístupu k informacím, ve znění pozdějších předpisů. Je z nich zřejmé, že se podatel domáhá ochrany svých práv a požaduje nápravu ve vlastním zájmu, upozorňuje na nedostatky či závady, jejichž řešení náleží do působnosti MAS. </w:t>
      </w:r>
    </w:p>
    <w:p w14:paraId="638765E2" w14:textId="77777777" w:rsidR="00AF21B2" w:rsidRPr="00AF21B2" w:rsidRDefault="00AF21B2" w:rsidP="00AF21B2">
      <w:pPr>
        <w:spacing w:before="100"/>
        <w:jc w:val="both"/>
        <w:rPr>
          <w:sz w:val="21"/>
          <w:szCs w:val="21"/>
        </w:rPr>
      </w:pPr>
      <w:r w:rsidRPr="00AF21B2">
        <w:rPr>
          <w:sz w:val="21"/>
          <w:szCs w:val="21"/>
        </w:rPr>
        <w:t xml:space="preserve">O doručených stížnostech vede elektronickou evidenci subjekt, který stížnost obdržel. Na MAS je za vedení evidence a vyřizování stížností zodpovědný kontrolní orgán. </w:t>
      </w:r>
    </w:p>
    <w:p w14:paraId="5C5C84D0" w14:textId="77777777" w:rsidR="00AF21B2" w:rsidRPr="00AF21B2" w:rsidRDefault="00AF21B2" w:rsidP="00AF21B2">
      <w:pPr>
        <w:spacing w:before="100"/>
        <w:jc w:val="both"/>
        <w:rPr>
          <w:sz w:val="21"/>
          <w:szCs w:val="21"/>
        </w:rPr>
      </w:pPr>
      <w:r w:rsidRPr="00AF21B2">
        <w:rPr>
          <w:sz w:val="21"/>
          <w:szCs w:val="21"/>
        </w:rPr>
        <w:t>Evidence obsahuje číslo jednací, datum přijetí stížnosti,</w:t>
      </w:r>
      <w:r w:rsidRPr="00AF21B2">
        <w:rPr>
          <w:sz w:val="21"/>
          <w:szCs w:val="21"/>
        </w:rPr>
        <w:tab/>
        <w:t>označení orgánu, který stížnost postoupil, kontaktní údaje stěžovatele, název a číslo projektu, kterého se stížnost týká, předmět stížnosti, údaje o tom, kdy a komu byla stížnost postoupena k vyřízení, vyhodnocení důvodnosti stížnosti, forma vypořádání stížnosti, datum vyrozumění stěžovatele a přijetí stížnosti a datum vyrozumění stěžovatele o vyřízení stížnosti.</w:t>
      </w:r>
    </w:p>
    <w:p w14:paraId="6460071D" w14:textId="77777777" w:rsidR="00AF21B2" w:rsidRPr="00AF21B2" w:rsidRDefault="00AF21B2" w:rsidP="00AF21B2">
      <w:pPr>
        <w:spacing w:before="100"/>
        <w:jc w:val="both"/>
        <w:rPr>
          <w:sz w:val="21"/>
          <w:szCs w:val="21"/>
        </w:rPr>
      </w:pPr>
      <w:r w:rsidRPr="00AF21B2">
        <w:rPr>
          <w:sz w:val="21"/>
          <w:szCs w:val="21"/>
        </w:rPr>
        <w:t>Jestliže se stížnost týká projektu financovaného z IROP, jsou veškeré informace o stížnosti založeny v dokumentaci v MS2014+ - v dokumentaci u žadatele. V ostatních případech založí odpovědná osoba samostatný spis stížnosti.</w:t>
      </w:r>
    </w:p>
    <w:p w14:paraId="52FDBE6C" w14:textId="77777777" w:rsidR="00AF21B2" w:rsidRPr="00AF21B2" w:rsidRDefault="00AF21B2" w:rsidP="00AF21B2">
      <w:pPr>
        <w:spacing w:before="100"/>
        <w:jc w:val="both"/>
        <w:rPr>
          <w:b/>
          <w:sz w:val="21"/>
          <w:szCs w:val="21"/>
        </w:rPr>
      </w:pPr>
      <w:r w:rsidRPr="00AF21B2">
        <w:rPr>
          <w:b/>
          <w:sz w:val="21"/>
          <w:szCs w:val="21"/>
        </w:rPr>
        <w:t>Postup při vyřizování stížnosti podle správního řádu</w:t>
      </w:r>
    </w:p>
    <w:p w14:paraId="6B7F1BBC" w14:textId="77777777" w:rsidR="00AF21B2" w:rsidRPr="00AF21B2" w:rsidRDefault="00AF21B2" w:rsidP="00AF21B2">
      <w:pPr>
        <w:spacing w:before="100"/>
        <w:jc w:val="both"/>
        <w:rPr>
          <w:sz w:val="21"/>
          <w:szCs w:val="21"/>
        </w:rPr>
      </w:pPr>
      <w:r w:rsidRPr="00AF21B2">
        <w:rPr>
          <w:sz w:val="21"/>
          <w:szCs w:val="21"/>
        </w:rPr>
        <w:t>Stížnost lze podat ústně, písemně, telefonicky či elektronicky (e-mail se zaručeným elektronickým podpisem). O ústních stížnostech, které nelze vyřídit při jejich podání, sepíše MAS písemný záznam. Z obsahu stížnosti musí být patrné, kdo ji učinil, které věci se týká a co (jaký postup v dané věci) se navrhuje. Pokud stížnost postrádá některé informace, vyzve MAS stěžovatele k jejich doplnění ve stanovené lhůtě. Současně stěžovatele poučí, že pokud nejasnosti, které brání dalšímu postupu, neodstraní, stížností se nebude zabývat a stížnost bude odložena. Odložení stížnosti s odůvodněním se zaznamená do složky projektu, resp. spisu.</w:t>
      </w:r>
    </w:p>
    <w:p w14:paraId="0657E7B9" w14:textId="3990847D" w:rsidR="00AF21B2" w:rsidRPr="00AF21B2" w:rsidRDefault="00AF21B2" w:rsidP="00AF21B2">
      <w:pPr>
        <w:spacing w:before="100"/>
        <w:jc w:val="both"/>
        <w:rPr>
          <w:sz w:val="21"/>
          <w:szCs w:val="21"/>
        </w:rPr>
      </w:pPr>
      <w:r w:rsidRPr="00AF21B2">
        <w:rPr>
          <w:sz w:val="21"/>
          <w:szCs w:val="21"/>
        </w:rPr>
        <w:t>Stížnost se podává u orgánu, proti jehož zaměstnanci či činnosti je zaměřena. Stížnost se posuzuje podle obsahu a bez ohledu na to, je-li jako stížnost označena. Jestliže MAS k vyřízení stížnosti není příslušná, po</w:t>
      </w:r>
      <w:r w:rsidR="001D1D7A">
        <w:rPr>
          <w:sz w:val="21"/>
          <w:szCs w:val="21"/>
        </w:rPr>
        <w:t xml:space="preserve">stoupí ji bez zbytečného odkladu na ŘO IROP emailovou adresu </w:t>
      </w:r>
      <w:hyperlink r:id="rId37" w:history="1">
        <w:r w:rsidR="001D1D7A" w:rsidRPr="008A5617">
          <w:rPr>
            <w:rStyle w:val="Hypertextovodkaz"/>
            <w:sz w:val="21"/>
            <w:szCs w:val="21"/>
          </w:rPr>
          <w:t>clldirop@mmr.cz</w:t>
        </w:r>
      </w:hyperlink>
      <w:r w:rsidR="001D1D7A">
        <w:rPr>
          <w:sz w:val="21"/>
          <w:szCs w:val="21"/>
        </w:rPr>
        <w:t xml:space="preserve">. </w:t>
      </w:r>
      <w:r w:rsidRPr="00AF21B2">
        <w:rPr>
          <w:sz w:val="21"/>
          <w:szCs w:val="21"/>
        </w:rPr>
        <w:t>O postoupení stížnosti informuje stěžovatele.</w:t>
      </w:r>
    </w:p>
    <w:p w14:paraId="75615163" w14:textId="77777777" w:rsidR="00AF21B2" w:rsidRPr="00AF21B2" w:rsidRDefault="00AF21B2" w:rsidP="00AF21B2">
      <w:pPr>
        <w:spacing w:before="100"/>
        <w:jc w:val="both"/>
        <w:rPr>
          <w:sz w:val="21"/>
          <w:szCs w:val="21"/>
        </w:rPr>
      </w:pPr>
      <w:r w:rsidRPr="00AF21B2">
        <w:rPr>
          <w:sz w:val="21"/>
          <w:szCs w:val="21"/>
        </w:rPr>
        <w:t>Obdrží-li MAS stížnost na postupy a činnosti ŘO IROP, stížnost zaeviduje a nejpozději do 3 pracovních dnů ji postoupí ŘO IROP k vyřízení.</w:t>
      </w:r>
    </w:p>
    <w:p w14:paraId="317C311C" w14:textId="77777777" w:rsidR="00AF21B2" w:rsidRPr="00AF21B2" w:rsidRDefault="00AF21B2" w:rsidP="00AF21B2">
      <w:pPr>
        <w:spacing w:before="100"/>
        <w:jc w:val="both"/>
        <w:rPr>
          <w:sz w:val="21"/>
          <w:szCs w:val="21"/>
        </w:rPr>
      </w:pPr>
      <w:r w:rsidRPr="00AF21B2">
        <w:rPr>
          <w:sz w:val="21"/>
          <w:szCs w:val="21"/>
        </w:rPr>
        <w:lastRenderedPageBreak/>
        <w:t xml:space="preserve">MAS, podanou stížnost vyřídí v nejkratší možné době, nejpozději do 60 kalendářních dnů od jejího doručení. Stanovenou lhůtu lze překročit, nelze-li v jejím průběhu zajistit podklady potřebné pro vyřízení stížnosti. V uvedené lhůtě musí být stěžovatel rovněž vyrozuměn o vyřízení stížnosti. V případě skutečností nasvědčujících tomu, že lhůta 60 kalendářních dnů pro vyřízení stížnosti nebude dodržena, informuje MAS před uplynutím této lhůty o této skutečnosti stěžovatele, spolu s patřičným odůvodněním.  </w:t>
      </w:r>
    </w:p>
    <w:p w14:paraId="0474D99D" w14:textId="77777777" w:rsidR="00AF21B2" w:rsidRPr="00AF21B2" w:rsidRDefault="00AF21B2" w:rsidP="00AF21B2">
      <w:pPr>
        <w:spacing w:before="100"/>
        <w:jc w:val="both"/>
        <w:rPr>
          <w:sz w:val="21"/>
          <w:szCs w:val="21"/>
        </w:rPr>
      </w:pPr>
      <w:r w:rsidRPr="00AF21B2">
        <w:rPr>
          <w:sz w:val="21"/>
          <w:szCs w:val="21"/>
        </w:rPr>
        <w:t>MAS předá kopii vyrozumění o vyřízení stížnosti ŘO IROP na vědomí. Vyrozumění o vyřízení stížnosti je zasláno na vědomí rovněž subjektu, který stížnost MAS postoupil.</w:t>
      </w:r>
    </w:p>
    <w:p w14:paraId="11CD18BB" w14:textId="77777777" w:rsidR="00AF21B2" w:rsidRPr="00AF21B2" w:rsidRDefault="00AF21B2" w:rsidP="00AF21B2">
      <w:pPr>
        <w:spacing w:before="100"/>
        <w:jc w:val="both"/>
        <w:rPr>
          <w:sz w:val="21"/>
          <w:szCs w:val="21"/>
        </w:rPr>
      </w:pPr>
      <w:r w:rsidRPr="00AF21B2">
        <w:rPr>
          <w:sz w:val="21"/>
          <w:szCs w:val="21"/>
        </w:rPr>
        <w:t>Z vyrozumění musí být zřejmé, zda podaná stížnost byla shledána důvodnou, částečně důvodnou či nedůvodnou. Ve vyrozumění se MAS vyjádří ke všem bodům stížnosti, sdělí, která šetření provedl a kterými postupy se při posuzování stížnosti řídil. V odůvodnění vyřízení uvede, o které skutečnosti a právní předpisy se opírá. Případně uvede informace o opatřeních přijatých k nápravě. Byla-li stížnost shledána důvodnou nebo částečně důvodnou, MAS bezodkladně učiní nezbytná opatření k nápravě. O výsledku šetření a opatřeních přijatých k nápravě učiní záznam do spisu. MAS rovněž informuje o výsledku šetření a přijatých opatření k nápravě ŘO IROP.</w:t>
      </w:r>
    </w:p>
    <w:p w14:paraId="043A765C" w14:textId="77777777" w:rsidR="00AF21B2" w:rsidRPr="00AF21B2" w:rsidRDefault="00AF21B2" w:rsidP="00AF21B2">
      <w:pPr>
        <w:spacing w:before="100"/>
        <w:jc w:val="both"/>
        <w:rPr>
          <w:sz w:val="21"/>
          <w:szCs w:val="21"/>
        </w:rPr>
      </w:pPr>
      <w:r w:rsidRPr="00AF21B2">
        <w:rPr>
          <w:sz w:val="21"/>
          <w:szCs w:val="21"/>
        </w:rPr>
        <w:t>Důvodná nebo částečně důvodná stížnost se považuje za vyřízenou, jakmile byla učiněna opatření potřebná k odstranění zjištěných nedostatků a stěžovatel o nich byl vyrozuměn.</w:t>
      </w:r>
    </w:p>
    <w:p w14:paraId="51DB5248" w14:textId="77777777" w:rsidR="00AF21B2" w:rsidRPr="00AF21B2" w:rsidRDefault="00AF21B2" w:rsidP="00AF21B2">
      <w:pPr>
        <w:spacing w:before="100"/>
        <w:jc w:val="both"/>
        <w:rPr>
          <w:sz w:val="21"/>
          <w:szCs w:val="21"/>
        </w:rPr>
      </w:pPr>
      <w:r w:rsidRPr="00AF21B2">
        <w:rPr>
          <w:sz w:val="21"/>
          <w:szCs w:val="21"/>
        </w:rPr>
        <w:t>Nedůvodná stížnost je vyřízena vyrozuměním stěžovatele.</w:t>
      </w:r>
    </w:p>
    <w:p w14:paraId="65F06A19" w14:textId="77777777" w:rsidR="00AF21B2" w:rsidRPr="00AF21B2" w:rsidRDefault="00AF21B2" w:rsidP="00AF21B2">
      <w:pPr>
        <w:spacing w:before="100"/>
        <w:jc w:val="both"/>
        <w:rPr>
          <w:sz w:val="21"/>
          <w:szCs w:val="21"/>
        </w:rPr>
      </w:pPr>
      <w:r w:rsidRPr="00AF21B2">
        <w:rPr>
          <w:sz w:val="21"/>
          <w:szCs w:val="21"/>
        </w:rPr>
        <w:t>MAS prošetřují anonymní podání (bez podpisu nebo s podpisem, ale bez uvedení adresy pro doručování či telefonického kontaktu) pouze tehdy, je-li konkrétní, věcné a z jeho obsahu lze vyvodit, proti čemu směřuje. Rozhodnutí, že anonymní stížnost prošetřována nebude, se založí do projektové složky, resp. do spisu stížnosti. Je-li rozhodnuto, že anonymní stížnost bude vyřízena, postupuje se při jejím vyřizování stejným způsobem, jako u stížnosti, kde je odesílatel znám. Zpráva o výsledku a opatřeních k nápravě stavu se zakládá do projektové složky, resp. do spisu, případně se vyrozumí orgán, který si zprávu o výsledku vyžádal.</w:t>
      </w:r>
    </w:p>
    <w:p w14:paraId="53232808" w14:textId="77777777" w:rsidR="00AF21B2" w:rsidRPr="00AF21B2" w:rsidRDefault="00AF21B2" w:rsidP="00AF21B2">
      <w:pPr>
        <w:spacing w:before="100"/>
        <w:jc w:val="both"/>
        <w:rPr>
          <w:b/>
          <w:sz w:val="21"/>
          <w:szCs w:val="21"/>
        </w:rPr>
      </w:pPr>
      <w:r w:rsidRPr="00AF21B2">
        <w:rPr>
          <w:b/>
          <w:sz w:val="21"/>
          <w:szCs w:val="21"/>
        </w:rPr>
        <w:t>Postup při vyřizování ostatních stížností</w:t>
      </w:r>
    </w:p>
    <w:p w14:paraId="06C3AAC7" w14:textId="77777777" w:rsidR="00AF21B2" w:rsidRPr="00AF21B2" w:rsidRDefault="00AF21B2" w:rsidP="00AF21B2">
      <w:pPr>
        <w:spacing w:before="100"/>
        <w:jc w:val="both"/>
        <w:rPr>
          <w:sz w:val="21"/>
          <w:szCs w:val="21"/>
        </w:rPr>
      </w:pPr>
      <w:r w:rsidRPr="00AF21B2">
        <w:rPr>
          <w:sz w:val="21"/>
          <w:szCs w:val="21"/>
        </w:rPr>
        <w:t>MAS doručené stížnosti zaeviduje a prošetří skutečnosti uvedené ve stížnosti, nevyhodnotí-li podnět jako nedůvodný. MAS předá kopii vyrozumění o vyřízení stížnosti ŘO IROP na vědomí. Způsob podání, náležitosti obsahu a postup v případě nejasností v podané stížnosti jsou stejné jako u stížností podle správního řádu.</w:t>
      </w:r>
    </w:p>
    <w:p w14:paraId="1B7B4F0A" w14:textId="77777777" w:rsidR="00AF21B2" w:rsidRPr="00AF21B2" w:rsidRDefault="00AF21B2" w:rsidP="00AF21B2">
      <w:pPr>
        <w:spacing w:before="100"/>
        <w:jc w:val="both"/>
        <w:rPr>
          <w:sz w:val="21"/>
          <w:szCs w:val="21"/>
        </w:rPr>
      </w:pPr>
      <w:r w:rsidRPr="00AF21B2">
        <w:rPr>
          <w:sz w:val="21"/>
          <w:szCs w:val="21"/>
        </w:rPr>
        <w:t>Pokud se stížnost nevztahuje na MAS, MAS se jí nebude zabývat a písemně vyrozumí stěžovatele do 10 kalendářních dnů od obdržení podnětu.</w:t>
      </w:r>
    </w:p>
    <w:p w14:paraId="6493F5B1" w14:textId="77777777" w:rsidR="00AF21B2" w:rsidRPr="00AF21B2" w:rsidRDefault="00AF21B2" w:rsidP="00AF21B2">
      <w:pPr>
        <w:spacing w:before="100"/>
        <w:jc w:val="both"/>
        <w:rPr>
          <w:sz w:val="21"/>
          <w:szCs w:val="21"/>
        </w:rPr>
      </w:pPr>
      <w:r w:rsidRPr="00AF21B2">
        <w:rPr>
          <w:sz w:val="21"/>
          <w:szCs w:val="21"/>
        </w:rPr>
        <w:t>Ve vyrozumění je uvedeno, zda podaná stížnost byla shledána důvodnou, částečně důvodnou či nedůvodnou.</w:t>
      </w:r>
    </w:p>
    <w:p w14:paraId="1B4576F2" w14:textId="77777777" w:rsidR="00AF21B2" w:rsidRPr="00AF21B2" w:rsidRDefault="00AF21B2" w:rsidP="00AF21B2">
      <w:pPr>
        <w:spacing w:before="100"/>
        <w:jc w:val="both"/>
        <w:rPr>
          <w:sz w:val="21"/>
          <w:szCs w:val="21"/>
        </w:rPr>
      </w:pPr>
      <w:r w:rsidRPr="00AF21B2">
        <w:rPr>
          <w:sz w:val="21"/>
          <w:szCs w:val="21"/>
        </w:rPr>
        <w:lastRenderedPageBreak/>
        <w:t>MAS podanou stížnost vyřídí v nejkratší době, nejpozději do X pracovních dní od jejího doručení. Stanovenou lhůtu lze překročit, nelze-li v jejím průběhu zajistit podklady potřebné pro vyřízení stížnosti. V uvedené lhůtě musí být stěžovatel vyrozuměn o vyřízení stížnosti.</w:t>
      </w:r>
    </w:p>
    <w:p w14:paraId="52F0EE1E" w14:textId="77777777" w:rsidR="00AF21B2" w:rsidRPr="00AF21B2" w:rsidRDefault="00AF21B2" w:rsidP="00AF21B2">
      <w:pPr>
        <w:spacing w:before="100"/>
        <w:jc w:val="both"/>
        <w:rPr>
          <w:sz w:val="21"/>
          <w:szCs w:val="21"/>
        </w:rPr>
      </w:pPr>
      <w:r w:rsidRPr="00AF21B2">
        <w:rPr>
          <w:sz w:val="21"/>
          <w:szCs w:val="21"/>
        </w:rPr>
        <w:t>Důvodná nebo částečně důvodná stížnost se považuje za vyřízenou, jakmile byla učiněna opatření potřebná k odstranění zjištěných nedostatků a stěžovatel o nich byl vyrozuměn.</w:t>
      </w:r>
    </w:p>
    <w:p w14:paraId="7FEBC452" w14:textId="77777777" w:rsidR="00AF21B2" w:rsidRPr="00AF21B2" w:rsidRDefault="00AF21B2" w:rsidP="00AF21B2">
      <w:pPr>
        <w:spacing w:before="100"/>
        <w:jc w:val="both"/>
        <w:rPr>
          <w:sz w:val="21"/>
          <w:szCs w:val="21"/>
        </w:rPr>
      </w:pPr>
      <w:r w:rsidRPr="00AF21B2">
        <w:rPr>
          <w:sz w:val="21"/>
          <w:szCs w:val="21"/>
        </w:rPr>
        <w:t xml:space="preserve">Nedůvodná stížnost je vyřízena vyrozuměním stěžovatele. </w:t>
      </w:r>
    </w:p>
    <w:p w14:paraId="12D76C50" w14:textId="77777777" w:rsidR="00AF21B2" w:rsidRDefault="00AF21B2" w:rsidP="00AF21B2">
      <w:pPr>
        <w:spacing w:before="100"/>
        <w:jc w:val="both"/>
        <w:rPr>
          <w:sz w:val="21"/>
          <w:szCs w:val="21"/>
        </w:rPr>
      </w:pPr>
      <w:r w:rsidRPr="00AF21B2">
        <w:rPr>
          <w:sz w:val="21"/>
          <w:szCs w:val="21"/>
        </w:rPr>
        <w:t>MAS neprošetřuje opakované stížnosti ke stejné problematice, pokud neobsahují nové skutečnosti, které nebyly v době šetření známé a mohly by mít vliv na vyřízení původní stížnosti.</w:t>
      </w:r>
    </w:p>
    <w:p w14:paraId="496130CA" w14:textId="77777777" w:rsidR="00303353" w:rsidRDefault="00303353" w:rsidP="00303353">
      <w:pPr>
        <w:spacing w:before="100"/>
        <w:contextualSpacing/>
        <w:jc w:val="both"/>
        <w:rPr>
          <w:sz w:val="21"/>
          <w:szCs w:val="21"/>
        </w:rPr>
      </w:pPr>
    </w:p>
    <w:p w14:paraId="3099858F" w14:textId="77777777" w:rsidR="00303353" w:rsidRPr="00544D76" w:rsidRDefault="0093170A" w:rsidP="003C7F0C">
      <w:pPr>
        <w:pStyle w:val="Nadpis1"/>
        <w:numPr>
          <w:ilvl w:val="0"/>
          <w:numId w:val="1"/>
        </w:numPr>
        <w:rPr>
          <w:rStyle w:val="Nadpis1Char"/>
        </w:rPr>
      </w:pPr>
      <w:r>
        <w:rPr>
          <w:rStyle w:val="Nadpis1Char"/>
        </w:rPr>
        <w:t xml:space="preserve"> </w:t>
      </w:r>
      <w:bookmarkStart w:id="24" w:name="_Toc533938184"/>
      <w:r w:rsidR="00544D76" w:rsidRPr="00544D76">
        <w:rPr>
          <w:rStyle w:val="Nadpis1Char"/>
        </w:rPr>
        <w:t>Komunikace s žadateli a partnery</w:t>
      </w:r>
      <w:bookmarkEnd w:id="24"/>
    </w:p>
    <w:p w14:paraId="0CA58011" w14:textId="77777777" w:rsidR="00544D76" w:rsidRDefault="00544D76" w:rsidP="00303353">
      <w:pPr>
        <w:spacing w:before="100"/>
        <w:contextualSpacing/>
        <w:jc w:val="both"/>
        <w:rPr>
          <w:sz w:val="21"/>
          <w:szCs w:val="21"/>
        </w:rPr>
      </w:pPr>
    </w:p>
    <w:p w14:paraId="442EB9BB" w14:textId="77777777" w:rsidR="00544D76" w:rsidRDefault="00544D76" w:rsidP="00544D76">
      <w:pPr>
        <w:spacing w:before="100"/>
        <w:contextualSpacing/>
        <w:jc w:val="both"/>
        <w:rPr>
          <w:sz w:val="21"/>
          <w:szCs w:val="21"/>
        </w:rPr>
      </w:pPr>
      <w:r w:rsidRPr="00544D76">
        <w:rPr>
          <w:sz w:val="21"/>
          <w:szCs w:val="21"/>
        </w:rPr>
        <w:t>Komunikaci</w:t>
      </w:r>
      <w:r>
        <w:rPr>
          <w:sz w:val="21"/>
          <w:szCs w:val="21"/>
        </w:rPr>
        <w:t xml:space="preserve"> s žadateli s příjemci zajišťují všichni pracovníci kanceláře MAS</w:t>
      </w:r>
      <w:r w:rsidRPr="00544D76">
        <w:rPr>
          <w:sz w:val="21"/>
          <w:szCs w:val="21"/>
        </w:rPr>
        <w:t>. Konzultace MAS s žadateli a příjemci poskytuje bezplatně k přípravě projektu a k navrhovaným změnám projektů stejně tak i realizaci seminářů a wo</w:t>
      </w:r>
      <w:r>
        <w:rPr>
          <w:sz w:val="21"/>
          <w:szCs w:val="21"/>
        </w:rPr>
        <w:t xml:space="preserve">rkshopů určených pro žadatele. </w:t>
      </w:r>
    </w:p>
    <w:p w14:paraId="4F98258E" w14:textId="77777777" w:rsidR="00544D76" w:rsidRPr="00544D76" w:rsidRDefault="00544D76" w:rsidP="00544D76">
      <w:pPr>
        <w:spacing w:before="100"/>
        <w:contextualSpacing/>
        <w:jc w:val="both"/>
        <w:rPr>
          <w:sz w:val="21"/>
          <w:szCs w:val="21"/>
        </w:rPr>
      </w:pPr>
    </w:p>
    <w:p w14:paraId="1AE5A4A3" w14:textId="77777777" w:rsidR="00544D76" w:rsidRPr="00544D76" w:rsidRDefault="00544D76" w:rsidP="00544D76">
      <w:pPr>
        <w:spacing w:before="100"/>
        <w:contextualSpacing/>
        <w:jc w:val="both"/>
        <w:rPr>
          <w:sz w:val="21"/>
          <w:szCs w:val="21"/>
        </w:rPr>
      </w:pPr>
      <w:r w:rsidRPr="00544D76">
        <w:rPr>
          <w:sz w:val="21"/>
          <w:szCs w:val="21"/>
        </w:rPr>
        <w:t>Komunikace s žadateli, příjemci a partnery MAS probíhá prostřednictvím elektronické komunikace v MS2014+ popřípadě jinou elektronickou formou. Kanc</w:t>
      </w:r>
      <w:r>
        <w:rPr>
          <w:sz w:val="21"/>
          <w:szCs w:val="21"/>
        </w:rPr>
        <w:t>elář MAS odpovídá na dotazy do 5</w:t>
      </w:r>
      <w:r w:rsidRPr="00544D76">
        <w:rPr>
          <w:sz w:val="21"/>
          <w:szCs w:val="21"/>
        </w:rPr>
        <w:t xml:space="preserve"> pracovních dní od zaslání dotazu MAS. </w:t>
      </w:r>
      <w:r w:rsidR="000D4871">
        <w:rPr>
          <w:sz w:val="21"/>
          <w:szCs w:val="21"/>
        </w:rPr>
        <w:t>Projektový manažer SCLLD</w:t>
      </w:r>
      <w:r>
        <w:rPr>
          <w:sz w:val="21"/>
          <w:szCs w:val="21"/>
        </w:rPr>
        <w:t xml:space="preserve"> a Vedoucí pracovník SCLLD </w:t>
      </w:r>
      <w:r w:rsidRPr="00544D76">
        <w:rPr>
          <w:sz w:val="21"/>
          <w:szCs w:val="21"/>
        </w:rPr>
        <w:t xml:space="preserve">poskytuje i osobní konzultace především v prostorách pracoviště MAS, po domluvě na sjednaném místě. MAS na svých stránkách uvádí konzultační hodiny a kontaktní osoby. Na základě telefonické komunikace je možné konzultaci sjednat i na jiné termíny oproti uvedeným konzultačním hodinám. Z osobního setkání vznikne zápis.  </w:t>
      </w:r>
    </w:p>
    <w:p w14:paraId="76E9B1D7" w14:textId="77777777" w:rsidR="00544D76" w:rsidRDefault="00544D76" w:rsidP="00544D76">
      <w:pPr>
        <w:spacing w:before="100"/>
        <w:contextualSpacing/>
        <w:jc w:val="both"/>
        <w:rPr>
          <w:sz w:val="21"/>
          <w:szCs w:val="21"/>
        </w:rPr>
      </w:pPr>
    </w:p>
    <w:p w14:paraId="7E5880E2" w14:textId="77777777" w:rsidR="00544D76" w:rsidRPr="00544D76" w:rsidRDefault="00544D76" w:rsidP="00544D76">
      <w:pPr>
        <w:spacing w:before="100"/>
        <w:contextualSpacing/>
        <w:jc w:val="both"/>
        <w:rPr>
          <w:sz w:val="21"/>
          <w:szCs w:val="21"/>
        </w:rPr>
      </w:pPr>
      <w:r w:rsidRPr="00544D76">
        <w:rPr>
          <w:sz w:val="21"/>
          <w:szCs w:val="21"/>
        </w:rPr>
        <w:t xml:space="preserve">Komunikace s žadateli a partnery bude probíhat také prostřednictvím nástrojů volitelné publicity (viz kapitola 5 Specifických pravidel pro výzvu č. 6 IROP; </w:t>
      </w:r>
      <w:hyperlink r:id="rId38" w:history="1">
        <w:r w:rsidRPr="008C1A96">
          <w:rPr>
            <w:rStyle w:val="Hypertextovodkaz"/>
            <w:sz w:val="21"/>
            <w:szCs w:val="21"/>
          </w:rPr>
          <w:t>http://irop.mmr.cz/cs/Vyzvy/Seznam/Vyzva-c-6-MAS</w:t>
        </w:r>
      </w:hyperlink>
      <w:r w:rsidRPr="00544D76">
        <w:rPr>
          <w:sz w:val="21"/>
          <w:szCs w:val="21"/>
        </w:rPr>
        <w:t>).</w:t>
      </w:r>
      <w:r>
        <w:rPr>
          <w:sz w:val="21"/>
          <w:szCs w:val="21"/>
        </w:rPr>
        <w:t xml:space="preserve"> </w:t>
      </w:r>
      <w:r w:rsidRPr="00544D76">
        <w:rPr>
          <w:sz w:val="21"/>
          <w:szCs w:val="21"/>
        </w:rPr>
        <w:t xml:space="preserve"> </w:t>
      </w:r>
    </w:p>
    <w:p w14:paraId="24556101" w14:textId="77777777" w:rsidR="00544D76" w:rsidRDefault="00544D76" w:rsidP="00544D76">
      <w:pPr>
        <w:spacing w:before="100"/>
        <w:contextualSpacing/>
        <w:jc w:val="both"/>
        <w:rPr>
          <w:sz w:val="21"/>
          <w:szCs w:val="21"/>
        </w:rPr>
      </w:pPr>
    </w:p>
    <w:p w14:paraId="7A77236C" w14:textId="77777777" w:rsidR="00544D76" w:rsidRPr="00544D76" w:rsidRDefault="000D4871" w:rsidP="00544D76">
      <w:pPr>
        <w:spacing w:before="100"/>
        <w:contextualSpacing/>
        <w:jc w:val="both"/>
        <w:rPr>
          <w:sz w:val="21"/>
          <w:szCs w:val="21"/>
        </w:rPr>
      </w:pPr>
      <w:r>
        <w:rPr>
          <w:sz w:val="21"/>
          <w:szCs w:val="21"/>
        </w:rPr>
        <w:t>Projektový manažer SCLLD</w:t>
      </w:r>
      <w:r w:rsidR="00544D76">
        <w:rPr>
          <w:sz w:val="21"/>
          <w:szCs w:val="21"/>
        </w:rPr>
        <w:t xml:space="preserve"> a Vedoucí pracovník SCLLD jsou </w:t>
      </w:r>
      <w:r w:rsidR="00544D76" w:rsidRPr="00544D76">
        <w:rPr>
          <w:sz w:val="21"/>
          <w:szCs w:val="21"/>
        </w:rPr>
        <w:t>dále odpov</w:t>
      </w:r>
      <w:r w:rsidR="00544D76">
        <w:rPr>
          <w:sz w:val="21"/>
          <w:szCs w:val="21"/>
        </w:rPr>
        <w:t>ědní</w:t>
      </w:r>
      <w:r w:rsidR="00544D76" w:rsidRPr="00544D76">
        <w:rPr>
          <w:sz w:val="21"/>
          <w:szCs w:val="21"/>
        </w:rPr>
        <w:t xml:space="preserve"> za funkčnost internetových stránek MAS, které jsou jedním z typů komunikace. Na webu MAS jsou uváděny aktuální informace obsahující minimálně:</w:t>
      </w:r>
    </w:p>
    <w:p w14:paraId="4796F20D" w14:textId="77777777" w:rsidR="00544D76" w:rsidRPr="00544D76" w:rsidRDefault="00544D76" w:rsidP="00544D76">
      <w:pPr>
        <w:spacing w:before="100"/>
        <w:contextualSpacing/>
        <w:jc w:val="both"/>
        <w:rPr>
          <w:sz w:val="21"/>
          <w:szCs w:val="21"/>
        </w:rPr>
      </w:pPr>
      <w:r w:rsidRPr="00544D76">
        <w:rPr>
          <w:sz w:val="21"/>
          <w:szCs w:val="21"/>
        </w:rPr>
        <w:t>•</w:t>
      </w:r>
      <w:r w:rsidRPr="00544D76">
        <w:rPr>
          <w:sz w:val="21"/>
          <w:szCs w:val="21"/>
        </w:rPr>
        <w:tab/>
        <w:t xml:space="preserve">Zřizovací dokumentaci MAS, interní postupy  </w:t>
      </w:r>
    </w:p>
    <w:p w14:paraId="04D0B478" w14:textId="77777777" w:rsidR="00544D76" w:rsidRPr="00544D76" w:rsidRDefault="00544D76" w:rsidP="00544D76">
      <w:pPr>
        <w:spacing w:before="100"/>
        <w:contextualSpacing/>
        <w:jc w:val="both"/>
        <w:rPr>
          <w:sz w:val="21"/>
          <w:szCs w:val="21"/>
        </w:rPr>
      </w:pPr>
      <w:r w:rsidRPr="00544D76">
        <w:rPr>
          <w:sz w:val="21"/>
          <w:szCs w:val="21"/>
        </w:rPr>
        <w:t>•</w:t>
      </w:r>
      <w:r w:rsidRPr="00544D76">
        <w:rPr>
          <w:sz w:val="21"/>
          <w:szCs w:val="21"/>
        </w:rPr>
        <w:tab/>
        <w:t>Aktuální seznam partnerů a zájmových skupin</w:t>
      </w:r>
    </w:p>
    <w:p w14:paraId="55A8079B" w14:textId="77777777" w:rsidR="00544D76" w:rsidRPr="00544D76" w:rsidRDefault="00544D76" w:rsidP="00544D76">
      <w:pPr>
        <w:spacing w:before="100"/>
        <w:contextualSpacing/>
        <w:jc w:val="both"/>
        <w:rPr>
          <w:sz w:val="21"/>
          <w:szCs w:val="21"/>
        </w:rPr>
      </w:pPr>
      <w:r w:rsidRPr="00544D76">
        <w:rPr>
          <w:sz w:val="21"/>
          <w:szCs w:val="21"/>
        </w:rPr>
        <w:t>•</w:t>
      </w:r>
      <w:r w:rsidRPr="00544D76">
        <w:rPr>
          <w:sz w:val="21"/>
          <w:szCs w:val="21"/>
        </w:rPr>
        <w:tab/>
        <w:t>Adresu sídla, kanceláře, konzultační hodiny a kontaktní osoby</w:t>
      </w:r>
    </w:p>
    <w:p w14:paraId="2A389F00" w14:textId="77777777" w:rsidR="00544D76" w:rsidRPr="00544D76" w:rsidRDefault="00544D76" w:rsidP="00544D76">
      <w:pPr>
        <w:spacing w:before="100"/>
        <w:contextualSpacing/>
        <w:jc w:val="both"/>
        <w:rPr>
          <w:sz w:val="21"/>
          <w:szCs w:val="21"/>
        </w:rPr>
      </w:pPr>
      <w:r w:rsidRPr="00544D76">
        <w:rPr>
          <w:sz w:val="21"/>
          <w:szCs w:val="21"/>
        </w:rPr>
        <w:t>•</w:t>
      </w:r>
      <w:r w:rsidRPr="00544D76">
        <w:rPr>
          <w:sz w:val="21"/>
          <w:szCs w:val="21"/>
        </w:rPr>
        <w:tab/>
        <w:t>Mapu území MAS</w:t>
      </w:r>
    </w:p>
    <w:p w14:paraId="593886BC" w14:textId="77777777" w:rsidR="00544D76" w:rsidRPr="00544D76" w:rsidRDefault="00544D76" w:rsidP="00544D76">
      <w:pPr>
        <w:spacing w:before="100"/>
        <w:contextualSpacing/>
        <w:jc w:val="both"/>
        <w:rPr>
          <w:sz w:val="21"/>
          <w:szCs w:val="21"/>
        </w:rPr>
      </w:pPr>
      <w:r w:rsidRPr="00544D76">
        <w:rPr>
          <w:sz w:val="21"/>
          <w:szCs w:val="21"/>
        </w:rPr>
        <w:t>•</w:t>
      </w:r>
      <w:r w:rsidRPr="00544D76">
        <w:rPr>
          <w:sz w:val="21"/>
          <w:szCs w:val="21"/>
        </w:rPr>
        <w:tab/>
        <w:t>Výroční zprávy o činnosti hospodaření MAS</w:t>
      </w:r>
    </w:p>
    <w:p w14:paraId="6895BBED" w14:textId="77777777" w:rsidR="00544D76" w:rsidRPr="00544D76" w:rsidRDefault="00544D76" w:rsidP="00544D76">
      <w:pPr>
        <w:spacing w:before="100"/>
        <w:contextualSpacing/>
        <w:jc w:val="both"/>
        <w:rPr>
          <w:sz w:val="21"/>
          <w:szCs w:val="21"/>
        </w:rPr>
      </w:pPr>
      <w:r w:rsidRPr="00544D76">
        <w:rPr>
          <w:sz w:val="21"/>
          <w:szCs w:val="21"/>
        </w:rPr>
        <w:t>•</w:t>
      </w:r>
      <w:r w:rsidRPr="00544D76">
        <w:rPr>
          <w:sz w:val="21"/>
          <w:szCs w:val="21"/>
        </w:rPr>
        <w:tab/>
        <w:t>Seznam členů povinných orgánů MAS</w:t>
      </w:r>
    </w:p>
    <w:p w14:paraId="535766F0" w14:textId="77777777" w:rsidR="00544D76" w:rsidRPr="00544D76" w:rsidRDefault="00544D76" w:rsidP="00544D76">
      <w:pPr>
        <w:spacing w:before="100"/>
        <w:contextualSpacing/>
        <w:jc w:val="both"/>
        <w:rPr>
          <w:sz w:val="21"/>
          <w:szCs w:val="21"/>
        </w:rPr>
      </w:pPr>
      <w:r w:rsidRPr="00544D76">
        <w:rPr>
          <w:sz w:val="21"/>
          <w:szCs w:val="21"/>
        </w:rPr>
        <w:t>•</w:t>
      </w:r>
      <w:r w:rsidRPr="00544D76">
        <w:rPr>
          <w:sz w:val="21"/>
          <w:szCs w:val="21"/>
        </w:rPr>
        <w:tab/>
        <w:t>Strategii CLLD</w:t>
      </w:r>
    </w:p>
    <w:p w14:paraId="5B14D7FB" w14:textId="77777777" w:rsidR="00544D76" w:rsidRPr="00544D76" w:rsidRDefault="00544D76" w:rsidP="00544D76">
      <w:pPr>
        <w:spacing w:before="100"/>
        <w:contextualSpacing/>
        <w:jc w:val="both"/>
        <w:rPr>
          <w:sz w:val="21"/>
          <w:szCs w:val="21"/>
        </w:rPr>
      </w:pPr>
      <w:r w:rsidRPr="00544D76">
        <w:rPr>
          <w:sz w:val="21"/>
          <w:szCs w:val="21"/>
        </w:rPr>
        <w:lastRenderedPageBreak/>
        <w:t>•</w:t>
      </w:r>
      <w:r w:rsidRPr="00544D76">
        <w:rPr>
          <w:sz w:val="21"/>
          <w:szCs w:val="21"/>
        </w:rPr>
        <w:tab/>
        <w:t xml:space="preserve">Výzvy MAS včetně relevantních příloh </w:t>
      </w:r>
    </w:p>
    <w:p w14:paraId="49AEAD5F" w14:textId="77777777" w:rsidR="00544D76" w:rsidRPr="00544D76" w:rsidRDefault="00544D76" w:rsidP="00544D76">
      <w:pPr>
        <w:spacing w:before="100"/>
        <w:contextualSpacing/>
        <w:jc w:val="both"/>
        <w:rPr>
          <w:sz w:val="21"/>
          <w:szCs w:val="21"/>
        </w:rPr>
      </w:pPr>
      <w:r w:rsidRPr="00544D76">
        <w:rPr>
          <w:sz w:val="21"/>
          <w:szCs w:val="21"/>
        </w:rPr>
        <w:t>•</w:t>
      </w:r>
      <w:r w:rsidRPr="00544D76">
        <w:rPr>
          <w:sz w:val="21"/>
          <w:szCs w:val="21"/>
        </w:rPr>
        <w:tab/>
        <w:t xml:space="preserve">Informace o projektech podpořených v rámci CLLD </w:t>
      </w:r>
    </w:p>
    <w:p w14:paraId="4D3DF2A6" w14:textId="77777777" w:rsidR="00544D76" w:rsidRPr="00544D76" w:rsidRDefault="00544D76" w:rsidP="00544D76">
      <w:pPr>
        <w:spacing w:before="100"/>
        <w:contextualSpacing/>
        <w:jc w:val="both"/>
        <w:rPr>
          <w:sz w:val="21"/>
          <w:szCs w:val="21"/>
        </w:rPr>
      </w:pPr>
      <w:r w:rsidRPr="00544D76">
        <w:rPr>
          <w:sz w:val="21"/>
          <w:szCs w:val="21"/>
        </w:rPr>
        <w:t>•</w:t>
      </w:r>
      <w:r w:rsidRPr="00544D76">
        <w:rPr>
          <w:sz w:val="21"/>
          <w:szCs w:val="21"/>
        </w:rPr>
        <w:tab/>
        <w:t>Archiv dokumentace</w:t>
      </w:r>
    </w:p>
    <w:p w14:paraId="5C929BAD" w14:textId="77777777" w:rsidR="00544D76" w:rsidRPr="00544D76" w:rsidRDefault="00544D76" w:rsidP="00544D76">
      <w:pPr>
        <w:spacing w:before="100"/>
        <w:contextualSpacing/>
        <w:jc w:val="both"/>
        <w:rPr>
          <w:sz w:val="21"/>
          <w:szCs w:val="21"/>
        </w:rPr>
      </w:pPr>
    </w:p>
    <w:p w14:paraId="7F6B1FB9" w14:textId="77777777" w:rsidR="00544D76" w:rsidRDefault="00544D76" w:rsidP="00544D76">
      <w:pPr>
        <w:spacing w:before="100"/>
        <w:contextualSpacing/>
        <w:jc w:val="both"/>
        <w:rPr>
          <w:sz w:val="21"/>
          <w:szCs w:val="21"/>
        </w:rPr>
      </w:pPr>
      <w:r w:rsidRPr="00544D76">
        <w:rPr>
          <w:sz w:val="21"/>
          <w:szCs w:val="21"/>
        </w:rPr>
        <w:t>V případě, kdy nebude moci MAS zodpovědět dotazy účastníků semináře, budou konzultovány s nadřízenými orgány nebo budou žadatelům a příjemcům poskytnuty kontakty na odpovědné pracovníky CRR (</w:t>
      </w:r>
      <w:hyperlink r:id="rId39" w:history="1">
        <w:r w:rsidRPr="008C1A96">
          <w:rPr>
            <w:rStyle w:val="Hypertextovodkaz"/>
            <w:sz w:val="21"/>
            <w:szCs w:val="21"/>
          </w:rPr>
          <w:t>http://www.crr.cz/cs/kontakty/kontaktni-osoby-k-vyzvam/</w:t>
        </w:r>
      </w:hyperlink>
      <w:r w:rsidRPr="00544D76">
        <w:rPr>
          <w:sz w:val="21"/>
          <w:szCs w:val="21"/>
        </w:rPr>
        <w:t>).</w:t>
      </w:r>
    </w:p>
    <w:p w14:paraId="4BAD0147" w14:textId="77777777" w:rsidR="00544D76" w:rsidRPr="00544D76" w:rsidRDefault="00544D76" w:rsidP="00544D76">
      <w:pPr>
        <w:spacing w:before="100"/>
        <w:contextualSpacing/>
        <w:jc w:val="both"/>
        <w:rPr>
          <w:sz w:val="21"/>
          <w:szCs w:val="21"/>
        </w:rPr>
      </w:pPr>
    </w:p>
    <w:p w14:paraId="4716F169" w14:textId="77777777" w:rsidR="00747D6D" w:rsidRDefault="00544D76">
      <w:pPr>
        <w:spacing w:before="100"/>
        <w:contextualSpacing/>
        <w:jc w:val="both"/>
        <w:rPr>
          <w:sz w:val="21"/>
          <w:szCs w:val="21"/>
        </w:rPr>
      </w:pPr>
      <w:r w:rsidRPr="00544D76">
        <w:rPr>
          <w:sz w:val="21"/>
          <w:szCs w:val="21"/>
        </w:rPr>
        <w:t>Komunikace MAS s žadateli a příjemci je zobrazena v Komunikačním a informačním modelu IN (http://irop.mmr.cz/cs/Zadatele-a-prijemci/Dokumenty/Dokumenty/Dokumenty-pro-MAS).</w:t>
      </w:r>
    </w:p>
    <w:p w14:paraId="56382335" w14:textId="77777777" w:rsidR="00747D6D" w:rsidRDefault="00747D6D">
      <w:pPr>
        <w:spacing w:before="100"/>
        <w:contextualSpacing/>
        <w:jc w:val="both"/>
        <w:rPr>
          <w:sz w:val="21"/>
          <w:szCs w:val="21"/>
        </w:rPr>
      </w:pPr>
    </w:p>
    <w:p w14:paraId="42AB8ED5" w14:textId="77777777" w:rsidR="00747D6D" w:rsidRDefault="00747D6D">
      <w:pPr>
        <w:spacing w:before="100"/>
        <w:contextualSpacing/>
        <w:jc w:val="both"/>
        <w:rPr>
          <w:sz w:val="21"/>
          <w:szCs w:val="21"/>
        </w:rPr>
      </w:pPr>
    </w:p>
    <w:p w14:paraId="4A934E68" w14:textId="77777777" w:rsidR="008908D3" w:rsidRDefault="001F4286">
      <w:pPr>
        <w:spacing w:after="160" w:line="259" w:lineRule="auto"/>
        <w:rPr>
          <w:rFonts w:cs="Calibri"/>
          <w:sz w:val="21"/>
          <w:szCs w:val="21"/>
        </w:rPr>
      </w:pPr>
      <w:r>
        <w:br w:type="page"/>
      </w:r>
    </w:p>
    <w:p w14:paraId="1033BB22" w14:textId="77777777" w:rsidR="008908D3" w:rsidRDefault="008908D3">
      <w:pPr>
        <w:spacing w:after="20" w:line="240" w:lineRule="auto"/>
        <w:jc w:val="both"/>
        <w:rPr>
          <w:rFonts w:cs="Calibri"/>
          <w:sz w:val="21"/>
          <w:szCs w:val="21"/>
        </w:rPr>
      </w:pPr>
    </w:p>
    <w:p w14:paraId="2B9EC88A" w14:textId="77777777" w:rsidR="008908D3" w:rsidRPr="0093170A" w:rsidRDefault="001F4286" w:rsidP="003C7F0C">
      <w:pPr>
        <w:pStyle w:val="Nadpis1"/>
        <w:numPr>
          <w:ilvl w:val="0"/>
          <w:numId w:val="1"/>
        </w:numPr>
        <w:rPr>
          <w:rStyle w:val="Nadpis1Char"/>
        </w:rPr>
      </w:pPr>
      <w:bookmarkStart w:id="25" w:name="_Toc480755875"/>
      <w:bookmarkStart w:id="26" w:name="_Toc533938185"/>
      <w:bookmarkEnd w:id="25"/>
      <w:r w:rsidRPr="0093170A">
        <w:rPr>
          <w:rStyle w:val="Nadpis1Char"/>
        </w:rPr>
        <w:t>Seznam zkratek</w:t>
      </w:r>
      <w:bookmarkEnd w:id="26"/>
    </w:p>
    <w:p w14:paraId="05803106" w14:textId="77777777" w:rsidR="00FE3AA5" w:rsidRPr="00FE3AA5" w:rsidRDefault="00FE3AA5" w:rsidP="00DA77EB">
      <w:pPr>
        <w:spacing w:after="0" w:line="240" w:lineRule="auto"/>
      </w:pPr>
      <w:r w:rsidRPr="00FE3AA5">
        <w:t>AO – Auditní orgán</w:t>
      </w:r>
    </w:p>
    <w:p w14:paraId="21E57352" w14:textId="77777777" w:rsidR="00FE3AA5" w:rsidRPr="00FE3AA5" w:rsidRDefault="00FE3AA5" w:rsidP="00DA77EB">
      <w:pPr>
        <w:spacing w:after="0" w:line="240" w:lineRule="auto"/>
      </w:pPr>
      <w:r w:rsidRPr="00FE3AA5">
        <w:t xml:space="preserve">CLLD - Komunitně vedený místní rozvoj  </w:t>
      </w:r>
    </w:p>
    <w:p w14:paraId="7A85D6D8" w14:textId="77777777" w:rsidR="00FE3AA5" w:rsidRPr="00FE3AA5" w:rsidRDefault="00FE3AA5" w:rsidP="00DA77EB">
      <w:pPr>
        <w:spacing w:after="0" w:line="240" w:lineRule="auto"/>
      </w:pPr>
      <w:r w:rsidRPr="00FE3AA5">
        <w:t>CRR – Centrum pro regionální rozvoj České republiky</w:t>
      </w:r>
    </w:p>
    <w:p w14:paraId="7B90164D" w14:textId="77777777" w:rsidR="00FE3AA5" w:rsidRPr="00FE3AA5" w:rsidRDefault="00FE3AA5" w:rsidP="00DA77EB">
      <w:pPr>
        <w:spacing w:after="0" w:line="240" w:lineRule="auto"/>
      </w:pPr>
      <w:r w:rsidRPr="00FE3AA5">
        <w:t xml:space="preserve">CRR - Centrum pro regionální rozvoj České republiky </w:t>
      </w:r>
    </w:p>
    <w:p w14:paraId="61B46F4C" w14:textId="77777777" w:rsidR="00FE3AA5" w:rsidRPr="00FE3AA5" w:rsidRDefault="00FE3AA5" w:rsidP="00DA77EB">
      <w:pPr>
        <w:spacing w:after="0" w:line="240" w:lineRule="auto"/>
      </w:pPr>
      <w:r w:rsidRPr="00FE3AA5">
        <w:t>DPH – Daň z přidané hodnoty</w:t>
      </w:r>
    </w:p>
    <w:p w14:paraId="621EA307" w14:textId="77777777" w:rsidR="00FE3AA5" w:rsidRPr="00FE3AA5" w:rsidRDefault="00FE3AA5" w:rsidP="00DA77EB">
      <w:pPr>
        <w:spacing w:after="0" w:line="240" w:lineRule="auto"/>
      </w:pPr>
      <w:r w:rsidRPr="00FE3AA5">
        <w:t>EK – Evropská komise</w:t>
      </w:r>
    </w:p>
    <w:p w14:paraId="4C613D60" w14:textId="77777777" w:rsidR="00FE3AA5" w:rsidRPr="00FE3AA5" w:rsidRDefault="00FE3AA5" w:rsidP="00DA77EB">
      <w:pPr>
        <w:spacing w:after="0" w:line="240" w:lineRule="auto"/>
      </w:pPr>
      <w:r w:rsidRPr="00FE3AA5">
        <w:t>IP – Interní postupy MAS pro implementaci CLLD - IROP</w:t>
      </w:r>
    </w:p>
    <w:p w14:paraId="497C730D" w14:textId="77777777" w:rsidR="00FE3AA5" w:rsidRPr="00FE3AA5" w:rsidRDefault="00FE3AA5" w:rsidP="00DA77EB">
      <w:pPr>
        <w:spacing w:after="0" w:line="240" w:lineRule="auto"/>
      </w:pPr>
      <w:r w:rsidRPr="00FE3AA5">
        <w:t>IROP – Integrovaný regionální operační program</w:t>
      </w:r>
    </w:p>
    <w:p w14:paraId="46569822" w14:textId="77777777" w:rsidR="00FE3AA5" w:rsidRPr="00FE3AA5" w:rsidRDefault="00FE3AA5" w:rsidP="00DA77EB">
      <w:pPr>
        <w:spacing w:after="0" w:line="240" w:lineRule="auto"/>
      </w:pPr>
      <w:r w:rsidRPr="00FE3AA5">
        <w:t xml:space="preserve">IROP - Integrovaný regionální operační program </w:t>
      </w:r>
    </w:p>
    <w:p w14:paraId="03172519" w14:textId="77777777" w:rsidR="00FE3AA5" w:rsidRDefault="00FE3AA5" w:rsidP="00DA77EB">
      <w:pPr>
        <w:spacing w:after="0" w:line="240" w:lineRule="auto"/>
      </w:pPr>
      <w:r w:rsidRPr="00FE3AA5">
        <w:t>K</w:t>
      </w:r>
      <w:r>
        <w:t>O</w:t>
      </w:r>
      <w:r w:rsidRPr="00FE3AA5">
        <w:t xml:space="preserve"> – Kontrolní </w:t>
      </w:r>
      <w:r>
        <w:t>orgán</w:t>
      </w:r>
    </w:p>
    <w:p w14:paraId="29F6F445" w14:textId="77777777" w:rsidR="00FE3AA5" w:rsidRPr="00FE3AA5" w:rsidRDefault="00FE3AA5" w:rsidP="00DA77EB">
      <w:pPr>
        <w:spacing w:after="0" w:line="240" w:lineRule="auto"/>
      </w:pPr>
      <w:r w:rsidRPr="00FE3AA5">
        <w:t>MAS – Místní akční skupina</w:t>
      </w:r>
    </w:p>
    <w:p w14:paraId="0205B9CA" w14:textId="77777777" w:rsidR="00FE3AA5" w:rsidRPr="00FE3AA5" w:rsidRDefault="00FE3AA5" w:rsidP="00DA77EB">
      <w:pPr>
        <w:spacing w:after="0" w:line="240" w:lineRule="auto"/>
      </w:pPr>
      <w:r w:rsidRPr="00FE3AA5">
        <w:t>MF – Ministerstvo financí</w:t>
      </w:r>
      <w:r>
        <w:t xml:space="preserve"> ČR</w:t>
      </w:r>
    </w:p>
    <w:p w14:paraId="30B51FC6" w14:textId="77777777" w:rsidR="00FE3AA5" w:rsidRPr="00FE3AA5" w:rsidRDefault="00FE3AA5" w:rsidP="00DA77EB">
      <w:pPr>
        <w:spacing w:after="0" w:line="240" w:lineRule="auto"/>
      </w:pPr>
      <w:r w:rsidRPr="00FE3AA5">
        <w:t xml:space="preserve">MMR ČR - Ministerstvo pro místní rozvoj ČR   </w:t>
      </w:r>
    </w:p>
    <w:p w14:paraId="2F90BAE9" w14:textId="77777777" w:rsidR="00FE3AA5" w:rsidRPr="00FE3AA5" w:rsidRDefault="00FE3AA5" w:rsidP="00DA77EB">
      <w:pPr>
        <w:spacing w:after="0" w:line="240" w:lineRule="auto"/>
      </w:pPr>
      <w:r w:rsidRPr="00FE3AA5">
        <w:t>MP ŘVHP – Metodický pokyn pro řízení výzev, hodnocení, a výběr projektů v </w:t>
      </w:r>
      <w:proofErr w:type="spellStart"/>
      <w:r w:rsidRPr="00FE3AA5">
        <w:t>progr</w:t>
      </w:r>
      <w:proofErr w:type="spellEnd"/>
      <w:r w:rsidRPr="00FE3AA5">
        <w:t>. období 2014-2020</w:t>
      </w:r>
    </w:p>
    <w:p w14:paraId="5E5F4E2A" w14:textId="77777777" w:rsidR="00FE3AA5" w:rsidRDefault="00FE3AA5" w:rsidP="00DA77EB">
      <w:pPr>
        <w:spacing w:after="0" w:line="240" w:lineRule="auto"/>
      </w:pPr>
      <w:r w:rsidRPr="00FE3AA5">
        <w:t>MPŘVHP - Metodický pokyn pro řízení výzev, hodnocení a výběr projektů v programovém období 2014-2020</w:t>
      </w:r>
    </w:p>
    <w:p w14:paraId="09469314" w14:textId="77777777" w:rsidR="00D32173" w:rsidRDefault="00D32173" w:rsidP="00DA77EB">
      <w:pPr>
        <w:spacing w:after="0" w:line="240" w:lineRule="auto"/>
      </w:pPr>
      <w:r w:rsidRPr="00D32173">
        <w:t>MP ŘO IROP</w:t>
      </w:r>
      <w:r>
        <w:t xml:space="preserve"> – </w:t>
      </w:r>
      <w:r w:rsidRPr="00D32173">
        <w:t>M</w:t>
      </w:r>
      <w:r>
        <w:t xml:space="preserve">inimální požadavky řídicího orgánu IROP k implementaci CLLD </w:t>
      </w:r>
    </w:p>
    <w:p w14:paraId="7385165E" w14:textId="77777777" w:rsidR="00FE3AA5" w:rsidRPr="00FE3AA5" w:rsidRDefault="00FE3AA5" w:rsidP="00DA77EB">
      <w:pPr>
        <w:spacing w:after="0" w:line="240" w:lineRule="auto"/>
      </w:pPr>
      <w:r w:rsidRPr="00FE3AA5">
        <w:t xml:space="preserve">MS2014+ - Informační a monitorovací systém pro programové období 2014–2020 </w:t>
      </w:r>
    </w:p>
    <w:p w14:paraId="53B80584" w14:textId="77777777" w:rsidR="00FE3AA5" w:rsidRPr="00FE3AA5" w:rsidRDefault="00FE3AA5" w:rsidP="00DA77EB">
      <w:pPr>
        <w:spacing w:after="0" w:line="240" w:lineRule="auto"/>
      </w:pPr>
      <w:r w:rsidRPr="00FE3AA5">
        <w:t>NKÚ – Nejvyšší kontrolní úřad</w:t>
      </w:r>
    </w:p>
    <w:p w14:paraId="55B86C0C" w14:textId="77777777" w:rsidR="00FE3AA5" w:rsidRPr="00FE3AA5" w:rsidRDefault="00FE3AA5" w:rsidP="00DA77EB">
      <w:pPr>
        <w:spacing w:after="0" w:line="240" w:lineRule="auto"/>
      </w:pPr>
      <w:r w:rsidRPr="00FE3AA5">
        <w:t>OM IROP – Operační manuál IROP</w:t>
      </w:r>
    </w:p>
    <w:p w14:paraId="1F15F30F" w14:textId="77777777" w:rsidR="00FE3AA5" w:rsidRPr="00FE3AA5" w:rsidRDefault="00FE3AA5" w:rsidP="00DA77EB">
      <w:pPr>
        <w:spacing w:after="0" w:line="240" w:lineRule="auto"/>
      </w:pPr>
      <w:r w:rsidRPr="00FE3AA5">
        <w:t>OSS – Organizační složka státu</w:t>
      </w:r>
    </w:p>
    <w:p w14:paraId="281A531A" w14:textId="77777777" w:rsidR="00FE3AA5" w:rsidRPr="00FE3AA5" w:rsidRDefault="00FE3AA5" w:rsidP="00DA77EB">
      <w:pPr>
        <w:spacing w:after="0" w:line="240" w:lineRule="auto"/>
      </w:pPr>
      <w:r w:rsidRPr="00FE3AA5">
        <w:t>PCO – Platební a certifikační orgán</w:t>
      </w:r>
    </w:p>
    <w:p w14:paraId="14F2DF52" w14:textId="77777777" w:rsidR="00FE3AA5" w:rsidRPr="00FE3AA5" w:rsidRDefault="00FE3AA5" w:rsidP="00DA77EB">
      <w:pPr>
        <w:spacing w:after="0" w:line="240" w:lineRule="auto"/>
      </w:pPr>
      <w:r w:rsidRPr="00FE3AA5">
        <w:t>PO OSS – Příspěvková organizace organizační složky státu</w:t>
      </w:r>
    </w:p>
    <w:p w14:paraId="446DFC38" w14:textId="77777777" w:rsidR="00FE3AA5" w:rsidRPr="00FE3AA5" w:rsidRDefault="00FE3AA5" w:rsidP="00DA77EB">
      <w:pPr>
        <w:spacing w:after="0" w:line="240" w:lineRule="auto"/>
      </w:pPr>
      <w:r w:rsidRPr="00FE3AA5">
        <w:t>PR IROP – Programový rámec IROP</w:t>
      </w:r>
    </w:p>
    <w:p w14:paraId="4A71C95C" w14:textId="77777777" w:rsidR="00FE3AA5" w:rsidRPr="00FE3AA5" w:rsidRDefault="00FE3AA5" w:rsidP="00DA77EB">
      <w:pPr>
        <w:spacing w:after="0" w:line="240" w:lineRule="auto"/>
      </w:pPr>
      <w:r w:rsidRPr="00FE3AA5">
        <w:t xml:space="preserve">PS – Pracovní smlouva (pracovní poměr pracovníků Kanceláře MAS) </w:t>
      </w:r>
    </w:p>
    <w:p w14:paraId="0A46A02C" w14:textId="77777777" w:rsidR="00FE3AA5" w:rsidRPr="00FE3AA5" w:rsidRDefault="00FE3AA5" w:rsidP="00DA77EB">
      <w:pPr>
        <w:spacing w:after="0" w:line="240" w:lineRule="auto"/>
      </w:pPr>
      <w:r w:rsidRPr="00FE3AA5">
        <w:t xml:space="preserve">ŘO - Řídicí orgán  </w:t>
      </w:r>
    </w:p>
    <w:p w14:paraId="527B71FA" w14:textId="77777777" w:rsidR="00FE3AA5" w:rsidRPr="00FE3AA5" w:rsidRDefault="00FE3AA5" w:rsidP="00DA77EB">
      <w:pPr>
        <w:spacing w:after="0" w:line="240" w:lineRule="auto"/>
      </w:pPr>
      <w:r w:rsidRPr="00FE3AA5">
        <w:t>SCLLD – Strategie komunitně vedeného místního rozvoje</w:t>
      </w:r>
    </w:p>
    <w:p w14:paraId="64D07449" w14:textId="77777777" w:rsidR="00FE3AA5" w:rsidRPr="00FE3AA5" w:rsidRDefault="00FE3AA5" w:rsidP="00DA77EB">
      <w:pPr>
        <w:spacing w:after="0" w:line="240" w:lineRule="auto"/>
      </w:pPr>
      <w:r w:rsidRPr="00FE3AA5">
        <w:t>SF – Strukturální fondy</w:t>
      </w:r>
    </w:p>
    <w:p w14:paraId="2C0A0703" w14:textId="77777777" w:rsidR="00FE3AA5" w:rsidRPr="00FE3AA5" w:rsidRDefault="00FE3AA5" w:rsidP="00DA77EB">
      <w:pPr>
        <w:spacing w:after="0" w:line="240" w:lineRule="auto"/>
      </w:pPr>
      <w:r w:rsidRPr="00FE3AA5">
        <w:t>SR – Státní rozpočet</w:t>
      </w:r>
    </w:p>
    <w:p w14:paraId="17BBC68C" w14:textId="77777777" w:rsidR="00FE3AA5" w:rsidRPr="00FE3AA5" w:rsidRDefault="006169CE" w:rsidP="00DA77EB">
      <w:pPr>
        <w:spacing w:after="0" w:line="240" w:lineRule="auto"/>
      </w:pPr>
      <w:r>
        <w:t>VO – Výběrový orgán</w:t>
      </w:r>
    </w:p>
    <w:p w14:paraId="19BCB524" w14:textId="77777777" w:rsidR="00FE3AA5" w:rsidRPr="00FE3AA5" w:rsidRDefault="00FE3AA5" w:rsidP="00DA77EB">
      <w:pPr>
        <w:spacing w:after="0" w:line="240" w:lineRule="auto"/>
      </w:pPr>
      <w:r w:rsidRPr="00FE3AA5">
        <w:t xml:space="preserve">z. </w:t>
      </w:r>
      <w:proofErr w:type="gramStart"/>
      <w:r w:rsidRPr="00FE3AA5">
        <w:t>s.</w:t>
      </w:r>
      <w:proofErr w:type="gramEnd"/>
      <w:r w:rsidRPr="00FE3AA5">
        <w:t xml:space="preserve"> – Zapsaný spolek</w:t>
      </w:r>
    </w:p>
    <w:p w14:paraId="777DD61B" w14:textId="77777777" w:rsidR="00FE3AA5" w:rsidRPr="00FE3AA5" w:rsidRDefault="00FE3AA5" w:rsidP="00DA77EB">
      <w:pPr>
        <w:spacing w:after="0" w:line="240" w:lineRule="auto"/>
      </w:pPr>
      <w:proofErr w:type="spellStart"/>
      <w:r w:rsidRPr="00FE3AA5">
        <w:t>ZoR</w:t>
      </w:r>
      <w:proofErr w:type="spellEnd"/>
      <w:r w:rsidRPr="00FE3AA5">
        <w:t xml:space="preserve"> – Zpráva o realizaci</w:t>
      </w:r>
    </w:p>
    <w:p w14:paraId="318BB435" w14:textId="77777777" w:rsidR="00FE3AA5" w:rsidRDefault="00FE3AA5" w:rsidP="00DA77EB">
      <w:pPr>
        <w:spacing w:after="0" w:line="240" w:lineRule="auto"/>
      </w:pPr>
      <w:proofErr w:type="spellStart"/>
      <w:r w:rsidRPr="00FE3AA5">
        <w:t>ŽoZ</w:t>
      </w:r>
      <w:proofErr w:type="spellEnd"/>
      <w:r w:rsidRPr="00FE3AA5">
        <w:t xml:space="preserve"> – Žádost o změnu</w:t>
      </w:r>
    </w:p>
    <w:p w14:paraId="578D2C65" w14:textId="77777777" w:rsidR="00DA77EB" w:rsidRDefault="00DA77EB" w:rsidP="00DA77EB">
      <w:pPr>
        <w:spacing w:after="0" w:line="240" w:lineRule="auto"/>
      </w:pPr>
    </w:p>
    <w:p w14:paraId="5DED020B" w14:textId="77777777" w:rsidR="00DA77EB" w:rsidRDefault="00DA77EB" w:rsidP="00DA77EB">
      <w:pPr>
        <w:spacing w:after="0" w:line="240" w:lineRule="auto"/>
      </w:pPr>
    </w:p>
    <w:p w14:paraId="68745AA7" w14:textId="77777777" w:rsidR="00DA77EB" w:rsidRDefault="00DA77EB" w:rsidP="00DA77EB">
      <w:pPr>
        <w:spacing w:after="0" w:line="240" w:lineRule="auto"/>
      </w:pPr>
    </w:p>
    <w:p w14:paraId="52C69FC5" w14:textId="77777777" w:rsidR="00DA77EB" w:rsidRDefault="00DA77EB" w:rsidP="00DA77EB">
      <w:pPr>
        <w:spacing w:after="0" w:line="240" w:lineRule="auto"/>
      </w:pPr>
    </w:p>
    <w:p w14:paraId="28EC2002" w14:textId="77777777" w:rsidR="00DA77EB" w:rsidRPr="00FE3AA5" w:rsidRDefault="00DA77EB" w:rsidP="00DA77EB">
      <w:pPr>
        <w:spacing w:after="0" w:line="240" w:lineRule="auto"/>
      </w:pPr>
    </w:p>
    <w:p w14:paraId="0594C598" w14:textId="77777777" w:rsidR="008908D3" w:rsidRPr="0093170A" w:rsidRDefault="001F4286" w:rsidP="003C7F0C">
      <w:pPr>
        <w:pStyle w:val="Nadpis1"/>
        <w:numPr>
          <w:ilvl w:val="0"/>
          <w:numId w:val="1"/>
        </w:numPr>
        <w:rPr>
          <w:rStyle w:val="Nadpis1Char"/>
        </w:rPr>
      </w:pPr>
      <w:bookmarkStart w:id="27" w:name="_Toc533938186"/>
      <w:r w:rsidRPr="0093170A">
        <w:rPr>
          <w:rStyle w:val="Nadpis1Char"/>
        </w:rPr>
        <w:lastRenderedPageBreak/>
        <w:t>Přílohy:</w:t>
      </w:r>
      <w:bookmarkEnd w:id="27"/>
    </w:p>
    <w:p w14:paraId="376D1C08" w14:textId="5FE1A84D" w:rsidR="008908D3" w:rsidRDefault="001F4286">
      <w:pPr>
        <w:jc w:val="both"/>
      </w:pPr>
      <w:r>
        <w:t>Etický kodex</w:t>
      </w:r>
      <w:r w:rsidR="00B434DA">
        <w:t xml:space="preserve"> musí přijmout všechny osoby</w:t>
      </w:r>
      <w:r>
        <w:t xml:space="preserve"> podílející se na hodnocení žádostí o podporu předložených na základě výzvy MAS Cínovecko</w:t>
      </w:r>
      <w:r w:rsidR="00B434DA">
        <w:t>. Tj. zaměstnanci kanceláře MAS a členové orgánů MAS</w:t>
      </w:r>
    </w:p>
    <w:p w14:paraId="6F027DDE" w14:textId="3AE26CFE" w:rsidR="00B434DA" w:rsidRDefault="00B434DA">
      <w:pPr>
        <w:jc w:val="both"/>
      </w:pPr>
      <w:r>
        <w:t xml:space="preserve">Etický kodex je dostupný </w:t>
      </w:r>
      <w:hyperlink r:id="rId40" w:history="1">
        <w:r w:rsidRPr="00BD078F">
          <w:rPr>
            <w:rStyle w:val="Hypertextovodkaz"/>
          </w:rPr>
          <w:t>ZDE</w:t>
        </w:r>
      </w:hyperlink>
      <w:r w:rsidR="003F6A87">
        <w:t>.</w:t>
      </w:r>
    </w:p>
    <w:p w14:paraId="3CD462E3" w14:textId="77777777" w:rsidR="003F6A87" w:rsidRDefault="003F6A87">
      <w:pPr>
        <w:jc w:val="both"/>
      </w:pPr>
    </w:p>
    <w:p w14:paraId="3CEB1F78" w14:textId="77777777" w:rsidR="001D1D7A" w:rsidRDefault="001D1D7A"/>
    <w:sectPr w:rsidR="001D1D7A">
      <w:headerReference w:type="default" r:id="rId41"/>
      <w:footerReference w:type="default" r:id="rId42"/>
      <w:pgSz w:w="11906" w:h="16838"/>
      <w:pgMar w:top="851" w:right="1418" w:bottom="1134" w:left="1418" w:header="709" w:footer="709" w:gutter="0"/>
      <w:cols w:space="708"/>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A8100E" w15:done="0"/>
  <w15:commentEx w15:paraId="0E92D5EC" w15:done="0"/>
  <w15:commentEx w15:paraId="0F229939" w15:done="0"/>
  <w15:commentEx w15:paraId="1AB0CE91" w15:done="0"/>
  <w15:commentEx w15:paraId="2D986204" w15:done="0"/>
  <w15:commentEx w15:paraId="337E155F" w15:done="0"/>
  <w15:commentEx w15:paraId="5E57F1F5" w15:done="0"/>
  <w15:commentEx w15:paraId="4B82B7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39B98" w14:textId="77777777" w:rsidR="003F6A87" w:rsidRDefault="003F6A87">
      <w:pPr>
        <w:spacing w:after="0" w:line="240" w:lineRule="auto"/>
      </w:pPr>
      <w:r>
        <w:separator/>
      </w:r>
    </w:p>
  </w:endnote>
  <w:endnote w:type="continuationSeparator" w:id="0">
    <w:p w14:paraId="52FBB01B" w14:textId="77777777" w:rsidR="003F6A87" w:rsidRDefault="003F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279C2" w14:textId="77777777" w:rsidR="003F6A87" w:rsidRDefault="003F6A87">
    <w:pPr>
      <w:pStyle w:val="Zhlav"/>
      <w:jc w:val="center"/>
      <w:rPr>
        <w:sz w:val="12"/>
        <w:szCs w:val="21"/>
      </w:rPr>
    </w:pPr>
    <w:r>
      <w:rPr>
        <w:noProof/>
        <w:sz w:val="12"/>
        <w:szCs w:val="21"/>
        <w:lang w:eastAsia="cs-CZ"/>
      </w:rPr>
      <mc:AlternateContent>
        <mc:Choice Requires="wps">
          <w:drawing>
            <wp:anchor distT="0" distB="19050" distL="114300" distR="137795" simplePos="0" relativeHeight="126" behindDoc="1" locked="0" layoutInCell="1" allowOverlap="1" wp14:anchorId="02BD6CCC" wp14:editId="3803864E">
              <wp:simplePos x="0" y="0"/>
              <wp:positionH relativeFrom="column">
                <wp:posOffset>-135255</wp:posOffset>
              </wp:positionH>
              <wp:positionV relativeFrom="paragraph">
                <wp:posOffset>73660</wp:posOffset>
              </wp:positionV>
              <wp:extent cx="5997575" cy="635"/>
              <wp:effectExtent l="0" t="0" r="0" b="0"/>
              <wp:wrapNone/>
              <wp:docPr id="8" name="Přímá spojnice 5"/>
              <wp:cNvGraphicFramePr/>
              <a:graphic xmlns:a="http://schemas.openxmlformats.org/drawingml/2006/main">
                <a:graphicData uri="http://schemas.microsoft.com/office/word/2010/wordprocessingShape">
                  <wps:wsp>
                    <wps:cNvCnPr/>
                    <wps:spPr>
                      <a:xfrm>
                        <a:off x="0" y="0"/>
                        <a:ext cx="5996880" cy="0"/>
                      </a:xfrm>
                      <a:prstGeom prst="line">
                        <a:avLst/>
                      </a:prstGeom>
                      <a:ln w="6480">
                        <a:solidFill>
                          <a:srgbClr val="0070C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A01A87" id="Přímá spojnice 5" o:spid="_x0000_s1026" style="position:absolute;z-index:-503316354;visibility:visible;mso-wrap-style:square;mso-wrap-distance-left:9pt;mso-wrap-distance-top:0;mso-wrap-distance-right:10.85pt;mso-wrap-distance-bottom:1.5pt;mso-position-horizontal:absolute;mso-position-horizontal-relative:text;mso-position-vertical:absolute;mso-position-vertical-relative:text" from="-10.65pt,5.8pt" to="46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HZ3QEAAPwDAAAOAAAAZHJzL2Uyb0RvYy54bWysU0tuGzEM3RfoHQTt65kEjesMPM7CQbop&#10;WqOfA8gayqNCP1Cqxz5Klz1ATxH0XqU0Y6dtVgm6kUSJ75GPpJY3B2vYHjBq71p+Mas5Ayd9p92u&#10;5V8+371acBaTcJ0w3kHLjxD5zerli+UQGrj0vTcdICMSF5shtLxPKTRVFWUPVsSZD+DoUXm0IpGJ&#10;u6pDMRC7NdVlXc+rwWMX0EuIkW5vx0e+KvxKgUwflIqQmGk55ZbKimXd5rVaLUWzQxF6Lac0xDOy&#10;sEI7CnqmuhVJsG+oH1FZLdFHr9JMelt5pbSEooHUXNT/qPnUiwBFCxUnhnOZ4v+jle/3G2S6azk1&#10;yglLLdr8+n7/097/YDH4r47yY1e5TEOIDXmv3QYnK4YNZs0HhTbvpIYdSmmP59LCITFJl1fX1/PF&#10;gjogT2/VAzBgTG/BW5YPLTfaZdWiEft3MVEwcj255Gvj2NDy+Wuiy2b0Rnd32phi4G67Nsj2Ije8&#10;flOvS4+J4S83qxNkGXRvHG1Z3CinnNLRwBjpIyiqTlFV6OXEP44QzThJOg1SISNAdlSUzxOxEySj&#10;oUzuE/FnUInvXTrjrXYecw9HnaO6LHTru2NpZ3mgESsVmb5DnuE/7QJ/+LSr3wAAAP//AwBQSwME&#10;FAAGAAgAAAAhAKGSpEPfAAAACQEAAA8AAABkcnMvZG93bnJldi54bWxMj8FOwzAMhu+TeIfISNy2&#10;pJ20sdJ0QkiIA5qmDQ4c0yZrKhKna9KtvD3eCY72/+n353I7eccuZohdQAnZQgAz2ATdYSvh8+N1&#10;/ggsJoVauYBGwo+JsK3uZqUqdLjiwVyOqWVUgrFQEmxKfcF5bKzxKi5Cb5CyUxi8SjQOLdeDulK5&#10;dzwXYsW96pAuWNWbF2ua7+PoJfTvo3B7J87pbbc57b/Wg92daykf7qfnJ2DJTOkPhps+qUNFTnUY&#10;UUfmJMzzbEkoBdkKGAGbfJkDq2+LNfCq5P8/qH4BAAD//wMAUEsBAi0AFAAGAAgAAAAhALaDOJL+&#10;AAAA4QEAABMAAAAAAAAAAAAAAAAAAAAAAFtDb250ZW50X1R5cGVzXS54bWxQSwECLQAUAAYACAAA&#10;ACEAOP0h/9YAAACUAQAACwAAAAAAAAAAAAAAAAAvAQAAX3JlbHMvLnJlbHNQSwECLQAUAAYACAAA&#10;ACEAMHVB2d0BAAD8AwAADgAAAAAAAAAAAAAAAAAuAgAAZHJzL2Uyb0RvYy54bWxQSwECLQAUAAYA&#10;CAAAACEAoZKkQ98AAAAJAQAADwAAAAAAAAAAAAAAAAA3BAAAZHJzL2Rvd25yZXYueG1sUEsFBgAA&#10;AAAEAAQA8wAAAEMFAAAAAA==&#10;" strokecolor="#0070c0" strokeweight=".18mm">
              <v:stroke joinstyle="miter"/>
            </v:line>
          </w:pict>
        </mc:Fallback>
      </mc:AlternateContent>
    </w:r>
  </w:p>
  <w:p w14:paraId="5D75DF71" w14:textId="1CFD5B0B" w:rsidR="003F6A87" w:rsidRDefault="003F6A87">
    <w:pPr>
      <w:pStyle w:val="Zhlav"/>
      <w:jc w:val="center"/>
    </w:pPr>
    <w:r>
      <w:rPr>
        <w:noProof/>
        <w:lang w:eastAsia="cs-CZ"/>
      </w:rPr>
      <w:drawing>
        <wp:anchor distT="0" distB="0" distL="114300" distR="114300" simplePos="0" relativeHeight="63" behindDoc="0" locked="0" layoutInCell="1" allowOverlap="1" wp14:anchorId="7A444104" wp14:editId="277F2FC4">
          <wp:simplePos x="0" y="0"/>
          <wp:positionH relativeFrom="column">
            <wp:posOffset>765175</wp:posOffset>
          </wp:positionH>
          <wp:positionV relativeFrom="paragraph">
            <wp:posOffset>81280</wp:posOffset>
          </wp:positionV>
          <wp:extent cx="4240530" cy="698500"/>
          <wp:effectExtent l="0" t="0" r="0" b="0"/>
          <wp:wrapTight wrapText="bothSides">
            <wp:wrapPolygon edited="0">
              <wp:start x="341" y="2333"/>
              <wp:lineTo x="341" y="18806"/>
              <wp:lineTo x="4135" y="18806"/>
              <wp:lineTo x="19689" y="17039"/>
              <wp:lineTo x="20077" y="13503"/>
              <wp:lineTo x="19496" y="12915"/>
              <wp:lineTo x="21246" y="9403"/>
              <wp:lineTo x="20856" y="4100"/>
              <wp:lineTo x="4135" y="2333"/>
              <wp:lineTo x="341" y="2333"/>
            </wp:wrapPolygon>
          </wp:wrapTight>
          <wp:docPr id="9"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2"/>
                  <pic:cNvPicPr>
                    <a:picLocks noChangeAspect="1" noChangeArrowheads="1"/>
                  </pic:cNvPicPr>
                </pic:nvPicPr>
                <pic:blipFill>
                  <a:blip r:embed="rId1"/>
                  <a:stretch>
                    <a:fillRect/>
                  </a:stretch>
                </pic:blipFill>
                <pic:spPr bwMode="auto">
                  <a:xfrm>
                    <a:off x="0" y="0"/>
                    <a:ext cx="4240530" cy="698500"/>
                  </a:xfrm>
                  <a:prstGeom prst="rect">
                    <a:avLst/>
                  </a:prstGeom>
                </pic:spPr>
              </pic:pic>
            </a:graphicData>
          </a:graphic>
        </wp:anchor>
      </w:drawing>
    </w:r>
    <w:r>
      <w:rPr>
        <w:sz w:val="21"/>
        <w:szCs w:val="21"/>
      </w:rPr>
      <w:t>-</w:t>
    </w:r>
    <w:r>
      <w:rPr>
        <w:sz w:val="21"/>
        <w:szCs w:val="21"/>
      </w:rPr>
      <w:fldChar w:fldCharType="begin"/>
    </w:r>
    <w:r>
      <w:instrText>PAGE</w:instrText>
    </w:r>
    <w:r>
      <w:fldChar w:fldCharType="separate"/>
    </w:r>
    <w:r w:rsidR="00363207">
      <w:rPr>
        <w:noProof/>
      </w:rPr>
      <w:t>1</w:t>
    </w:r>
    <w:r>
      <w:fldChar w:fldCharType="end"/>
    </w:r>
    <w:r>
      <w:rPr>
        <w:sz w:val="21"/>
        <w:szCs w:val="21"/>
      </w:rPr>
      <w:t>-</w:t>
    </w:r>
  </w:p>
  <w:p w14:paraId="0E09D556" w14:textId="77777777" w:rsidR="003F6A87" w:rsidRDefault="003F6A87">
    <w:pPr>
      <w:pStyle w:val="Zpat"/>
      <w:rPr>
        <w:sz w:val="21"/>
        <w:szCs w:val="21"/>
      </w:rPr>
    </w:pPr>
  </w:p>
  <w:p w14:paraId="2A49EB35" w14:textId="77777777" w:rsidR="003F6A87" w:rsidRDefault="003F6A87">
    <w:pPr>
      <w:pStyle w:val="Zpat"/>
      <w:rPr>
        <w:sz w:val="21"/>
        <w:szCs w:val="21"/>
      </w:rPr>
    </w:pPr>
  </w:p>
  <w:p w14:paraId="70D1151C" w14:textId="77777777" w:rsidR="003F6A87" w:rsidRDefault="003F6A87">
    <w:pPr>
      <w:pStyle w:val="Zpat"/>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ED446" w14:textId="77777777" w:rsidR="003F6A87" w:rsidRDefault="003F6A87">
      <w:pPr>
        <w:spacing w:after="0" w:line="240" w:lineRule="auto"/>
      </w:pPr>
      <w:r>
        <w:separator/>
      </w:r>
    </w:p>
  </w:footnote>
  <w:footnote w:type="continuationSeparator" w:id="0">
    <w:p w14:paraId="5FB8A99A" w14:textId="77777777" w:rsidR="003F6A87" w:rsidRDefault="003F6A87">
      <w:pPr>
        <w:spacing w:after="0" w:line="240" w:lineRule="auto"/>
      </w:pPr>
      <w:r>
        <w:continuationSeparator/>
      </w:r>
    </w:p>
  </w:footnote>
  <w:footnote w:id="1">
    <w:p w14:paraId="4C81B4EC" w14:textId="18B6E070" w:rsidR="003F6A87" w:rsidRDefault="003F6A87">
      <w:pPr>
        <w:pStyle w:val="Textpoznpodarou"/>
      </w:pPr>
      <w:r>
        <w:rPr>
          <w:rStyle w:val="Znakapoznpodarou"/>
        </w:rPr>
        <w:footnoteRef/>
      </w:r>
      <w:r>
        <w:t xml:space="preserve"> </w:t>
      </w:r>
      <w:r w:rsidRPr="009052EE">
        <w:t>V případě potřeby MAS využije externí služby nebo výpomoc z jiné 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C409D" w14:textId="77777777" w:rsidR="003F6A87" w:rsidRDefault="003F6A87">
    <w:pPr>
      <w:pStyle w:val="Zhlav"/>
      <w:jc w:val="right"/>
      <w:rPr>
        <w:sz w:val="21"/>
        <w:szCs w:val="21"/>
        <w:lang w:eastAsia="cs-CZ"/>
      </w:rPr>
    </w:pPr>
  </w:p>
  <w:p w14:paraId="1FF796B0" w14:textId="77777777" w:rsidR="003F6A87" w:rsidRDefault="003F6A87">
    <w:pPr>
      <w:pStyle w:val="Zhlav"/>
      <w:jc w:val="right"/>
      <w:rPr>
        <w:sz w:val="21"/>
        <w:szCs w:val="21"/>
        <w:lang w:eastAsia="cs-CZ"/>
      </w:rPr>
    </w:pPr>
    <w:r>
      <w:rPr>
        <w:noProof/>
        <w:sz w:val="21"/>
        <w:szCs w:val="21"/>
        <w:lang w:eastAsia="cs-CZ"/>
      </w:rPr>
      <w:drawing>
        <wp:anchor distT="0" distB="0" distL="114300" distR="114300" simplePos="0" relativeHeight="42" behindDoc="0" locked="0" layoutInCell="1" allowOverlap="1" wp14:anchorId="297BD50A" wp14:editId="0EA898C2">
          <wp:simplePos x="0" y="0"/>
          <wp:positionH relativeFrom="column">
            <wp:posOffset>-36830</wp:posOffset>
          </wp:positionH>
          <wp:positionV relativeFrom="paragraph">
            <wp:posOffset>151130</wp:posOffset>
          </wp:positionV>
          <wp:extent cx="689610" cy="689610"/>
          <wp:effectExtent l="0" t="0" r="0" b="0"/>
          <wp:wrapTight wrapText="bothSides">
            <wp:wrapPolygon edited="0">
              <wp:start x="6375" y="0"/>
              <wp:lineTo x="-276" y="2934"/>
              <wp:lineTo x="-276" y="14720"/>
              <wp:lineTo x="2753" y="18855"/>
              <wp:lineTo x="5770" y="20623"/>
              <wp:lineTo x="6375" y="20623"/>
              <wp:lineTo x="14821" y="20623"/>
              <wp:lineTo x="17839" y="18855"/>
              <wp:lineTo x="20856" y="14720"/>
              <wp:lineTo x="20856" y="2934"/>
              <wp:lineTo x="14227" y="0"/>
              <wp:lineTo x="6375" y="0"/>
            </wp:wrapPolygon>
          </wp:wrapTight>
          <wp:docPr id="6"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1"/>
                  <pic:cNvPicPr>
                    <a:picLocks noChangeAspect="1" noChangeArrowheads="1"/>
                  </pic:cNvPicPr>
                </pic:nvPicPr>
                <pic:blipFill>
                  <a:blip r:embed="rId1"/>
                  <a:stretch>
                    <a:fillRect/>
                  </a:stretch>
                </pic:blipFill>
                <pic:spPr bwMode="auto">
                  <a:xfrm>
                    <a:off x="0" y="0"/>
                    <a:ext cx="689610" cy="689610"/>
                  </a:xfrm>
                  <a:prstGeom prst="rect">
                    <a:avLst/>
                  </a:prstGeom>
                </pic:spPr>
              </pic:pic>
            </a:graphicData>
          </a:graphic>
        </wp:anchor>
      </w:drawing>
    </w:r>
  </w:p>
  <w:p w14:paraId="785C94A2" w14:textId="77777777" w:rsidR="003F6A87" w:rsidRDefault="003F6A87">
    <w:pPr>
      <w:pStyle w:val="Zhlav"/>
      <w:jc w:val="right"/>
      <w:rPr>
        <w:sz w:val="21"/>
        <w:szCs w:val="21"/>
      </w:rPr>
    </w:pPr>
  </w:p>
  <w:p w14:paraId="12BEFB9F" w14:textId="77777777" w:rsidR="003F6A87" w:rsidRDefault="003F6A87">
    <w:pPr>
      <w:pStyle w:val="Zhlav"/>
      <w:jc w:val="right"/>
      <w:rPr>
        <w:sz w:val="21"/>
        <w:szCs w:val="21"/>
      </w:rPr>
    </w:pPr>
  </w:p>
  <w:p w14:paraId="43C7C479" w14:textId="77777777" w:rsidR="003F6A87" w:rsidRDefault="003F6A87">
    <w:pPr>
      <w:pStyle w:val="Zhlav"/>
      <w:jc w:val="right"/>
      <w:rPr>
        <w:sz w:val="21"/>
        <w:szCs w:val="21"/>
      </w:rPr>
    </w:pPr>
  </w:p>
  <w:p w14:paraId="61C93B42" w14:textId="77777777" w:rsidR="003F6A87" w:rsidRDefault="003F6A87">
    <w:pPr>
      <w:pStyle w:val="Zhlav"/>
      <w:jc w:val="right"/>
    </w:pPr>
    <w:r>
      <w:rPr>
        <w:i/>
        <w:color w:val="0070C0"/>
        <w:sz w:val="21"/>
        <w:szCs w:val="21"/>
      </w:rPr>
      <w:t xml:space="preserve">Interní postupy MAS CÍNOVECKO o.p.s. pro implementaci CLLD - IROP </w:t>
    </w:r>
    <w:r>
      <w:rPr>
        <w:sz w:val="21"/>
        <w:szCs w:val="21"/>
        <w:lang w:eastAsia="cs-CZ"/>
      </w:rPr>
      <w:t xml:space="preserve"> </w:t>
    </w:r>
  </w:p>
  <w:p w14:paraId="7FF342FE" w14:textId="77777777" w:rsidR="003F6A87" w:rsidRDefault="003F6A87">
    <w:pPr>
      <w:pStyle w:val="Zhlav"/>
      <w:rPr>
        <w:sz w:val="21"/>
        <w:szCs w:val="21"/>
      </w:rPr>
    </w:pPr>
    <w:r>
      <w:rPr>
        <w:noProof/>
        <w:sz w:val="21"/>
        <w:szCs w:val="21"/>
        <w:lang w:eastAsia="cs-CZ"/>
      </w:rPr>
      <mc:AlternateContent>
        <mc:Choice Requires="wps">
          <w:drawing>
            <wp:anchor distT="0" distB="19050" distL="114300" distR="141605" simplePos="0" relativeHeight="104" behindDoc="1" locked="0" layoutInCell="1" allowOverlap="1" wp14:anchorId="74F8FFD3" wp14:editId="0F7B2815">
              <wp:simplePos x="0" y="0"/>
              <wp:positionH relativeFrom="column">
                <wp:posOffset>-31750</wp:posOffset>
              </wp:positionH>
              <wp:positionV relativeFrom="paragraph">
                <wp:posOffset>132715</wp:posOffset>
              </wp:positionV>
              <wp:extent cx="5784215" cy="635"/>
              <wp:effectExtent l="0" t="0" r="0" b="0"/>
              <wp:wrapNone/>
              <wp:docPr id="7" name="Přímá spojnice 2"/>
              <wp:cNvGraphicFramePr/>
              <a:graphic xmlns:a="http://schemas.openxmlformats.org/drawingml/2006/main">
                <a:graphicData uri="http://schemas.microsoft.com/office/word/2010/wordprocessingShape">
                  <wps:wsp>
                    <wps:cNvCnPr/>
                    <wps:spPr>
                      <a:xfrm>
                        <a:off x="0" y="0"/>
                        <a:ext cx="5783760" cy="0"/>
                      </a:xfrm>
                      <a:prstGeom prst="line">
                        <a:avLst/>
                      </a:prstGeom>
                      <a:ln w="6480">
                        <a:solidFill>
                          <a:srgbClr val="0070C0"/>
                        </a:solidFill>
                        <a:miter/>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B323390" id="Přímá spojnice 2" o:spid="_x0000_s1026" style="position:absolute;z-index:-503316376;visibility:visible;mso-wrap-style:square;mso-wrap-distance-left:9pt;mso-wrap-distance-top:0;mso-wrap-distance-right:11.15pt;mso-wrap-distance-bottom:1.5pt;mso-position-horizontal:absolute;mso-position-horizontal-relative:text;mso-position-vertical:absolute;mso-position-vertical-relative:text" from="-2.5pt,10.45pt" to="452.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aM3QEAAPwDAAAOAAAAZHJzL2Uyb0RvYy54bWysU0uOEzEQ3SNxB8t70j0BkqiVziwyGjYI&#10;IhgO4LjLiZF/cpl0chSWHIBTjLgXZXcnw2c1o9n4V/Ve1asqL6+P1rADRNTetfxqUnMGTvpOu13L&#10;v9zdvlpwhkm4ThjvoOUnQH69evli2YcGpn7vTQeREYnDpg8t36cUmqpCuQcrcOIDODIqH61IdI27&#10;qouiJ3Zrqmldz6rexy5ELwGRXm8GI18VfqVApo9KISRmWk65pbLGsm7zWq2WotlFEfZajmmIJ2Rh&#10;hXYU9EJ1I5Jg36L+j8pqGT16lSbS28orpSUUDaTmqv5Hzee9CFC0UHEwXMqEz0crPxw2kemu5XPO&#10;nLDUos2v7/c/7f0PhsF/dZQfm+Yy9QEb8l67TRxvGDYxaz6qaPNOatixlPZ0KS0cE5P0+Ha+eD2f&#10;UQfk2VY9AEPE9A68ZfnQcqNdVi0acXiPiYKR69klPxvH+pbP3izq4oXe6O5WG5NtGHfbtYnsIHLD&#10;63m9Lj0mhr/crE6QZdC7cbRlcYOcckonA0OkT6CoOkVVoZcj/zBCNOMk6TxIhYwA2VFRPo/EjpCM&#10;hjK5j8RfQCW+d+mCt9r5mHs46BzUZaFb351KO4uBRqxUZPwOeYb/vBf4w6dd/QYAAP//AwBQSwME&#10;FAAGAAgAAAAhAOTd1afeAAAACAEAAA8AAABkcnMvZG93bnJldi54bWxMj81OwzAQhO9IvIO1SNxa&#10;u5UKJI1TISTEAVUVhQNHJ97GUf2T2k4b3p7lRG+7O6PZb6rN5Cw7Y0x98BIWcwEMfRt07zsJX5+v&#10;sydgKSuvlQ0eJfxggk19e1OpUoeL/8DzPneMQnwqlQST81BynlqDTqV5GNCTdgjRqUxr7LiO6kLh&#10;zvKlEA/cqd7TB6MGfDHYHvejkzC8j8LurDjlt21x2H0/RrM9NVLe303Pa2AZp/xvhj98QoeamJow&#10;ep2YlTBbUZUsYSkKYKQXYkVDQ4eFAF5X/LpA/QsAAP//AwBQSwECLQAUAAYACAAAACEAtoM4kv4A&#10;AADhAQAAEwAAAAAAAAAAAAAAAAAAAAAAW0NvbnRlbnRfVHlwZXNdLnhtbFBLAQItABQABgAIAAAA&#10;IQA4/SH/1gAAAJQBAAALAAAAAAAAAAAAAAAAAC8BAABfcmVscy8ucmVsc1BLAQItABQABgAIAAAA&#10;IQCKwMaM3QEAAPwDAAAOAAAAAAAAAAAAAAAAAC4CAABkcnMvZTJvRG9jLnhtbFBLAQItABQABgAI&#10;AAAAIQDk3dWn3gAAAAgBAAAPAAAAAAAAAAAAAAAAADcEAABkcnMvZG93bnJldi54bWxQSwUGAAAA&#10;AAQABADzAAAAQgUAAAAA&#10;" strokecolor="#0070c0" strokeweight=".18mm">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243"/>
    <w:multiLevelType w:val="hybridMultilevel"/>
    <w:tmpl w:val="6622A84C"/>
    <w:lvl w:ilvl="0" w:tplc="7932FEBE">
      <w:numFmt w:val="bullet"/>
      <w:lvlText w:val="•"/>
      <w:lvlJc w:val="left"/>
      <w:pPr>
        <w:ind w:left="720" w:hanging="360"/>
      </w:pPr>
      <w:rPr>
        <w:rFonts w:ascii="Calibri" w:eastAsia="Calibri"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F5C3215"/>
    <w:multiLevelType w:val="hybridMultilevel"/>
    <w:tmpl w:val="34482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FED6F0F"/>
    <w:multiLevelType w:val="hybridMultilevel"/>
    <w:tmpl w:val="CFC8A78A"/>
    <w:lvl w:ilvl="0" w:tplc="0F6C040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BAD555A"/>
    <w:multiLevelType w:val="hybridMultilevel"/>
    <w:tmpl w:val="6478AB8A"/>
    <w:lvl w:ilvl="0" w:tplc="7932FEBE">
      <w:numFmt w:val="bullet"/>
      <w:lvlText w:val="•"/>
      <w:lvlJc w:val="left"/>
      <w:pPr>
        <w:ind w:left="1065" w:hanging="705"/>
      </w:pPr>
      <w:rPr>
        <w:rFonts w:ascii="Calibri" w:eastAsia="Calibri"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A2A794B"/>
    <w:multiLevelType w:val="hybridMultilevel"/>
    <w:tmpl w:val="21A2AA60"/>
    <w:lvl w:ilvl="0" w:tplc="AAEEFAEE">
      <w:numFmt w:val="bullet"/>
      <w:lvlText w:val="-"/>
      <w:lvlJc w:val="left"/>
      <w:pPr>
        <w:ind w:left="720" w:hanging="360"/>
      </w:pPr>
      <w:rPr>
        <w:rFonts w:ascii="Calibri" w:eastAsia="Calibri"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20376A3"/>
    <w:multiLevelType w:val="hybridMultilevel"/>
    <w:tmpl w:val="3560EFC0"/>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6">
    <w:nsid w:val="5B7E4955"/>
    <w:multiLevelType w:val="hybridMultilevel"/>
    <w:tmpl w:val="B75CB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0671EF1"/>
    <w:multiLevelType w:val="multilevel"/>
    <w:tmpl w:val="8F647672"/>
    <w:lvl w:ilvl="0">
      <w:start w:val="1"/>
      <w:numFmt w:val="decimal"/>
      <w:lvlText w:val="%1."/>
      <w:lvlJc w:val="left"/>
      <w:pPr>
        <w:ind w:left="501" w:hanging="360"/>
      </w:pPr>
      <w:rPr>
        <w:rFonts w:cs="Tahoma"/>
        <w:b/>
        <w:sz w:val="36"/>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8">
    <w:nsid w:val="61E438AF"/>
    <w:multiLevelType w:val="hybridMultilevel"/>
    <w:tmpl w:val="7F0C7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2697383"/>
    <w:multiLevelType w:val="hybridMultilevel"/>
    <w:tmpl w:val="E52ED12A"/>
    <w:lvl w:ilvl="0" w:tplc="DF2089DA">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0">
    <w:nsid w:val="73C33ED0"/>
    <w:multiLevelType w:val="hybridMultilevel"/>
    <w:tmpl w:val="94C0F1AE"/>
    <w:lvl w:ilvl="0" w:tplc="86480148">
      <w:numFmt w:val="bullet"/>
      <w:lvlText w:val=""/>
      <w:lvlJc w:val="left"/>
      <w:pPr>
        <w:ind w:left="1065" w:hanging="705"/>
      </w:pPr>
      <w:rPr>
        <w:rFonts w:ascii="Symbol" w:eastAsia="Calibri" w:hAnsi="Symbol" w:cs="Tahom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F24545A"/>
    <w:multiLevelType w:val="hybridMultilevel"/>
    <w:tmpl w:val="AFA02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F9546F6"/>
    <w:multiLevelType w:val="hybridMultilevel"/>
    <w:tmpl w:val="0AB88D3C"/>
    <w:lvl w:ilvl="0" w:tplc="7932FEBE">
      <w:numFmt w:val="bullet"/>
      <w:lvlText w:val="•"/>
      <w:lvlJc w:val="left"/>
      <w:pPr>
        <w:ind w:left="1065" w:hanging="705"/>
      </w:pPr>
      <w:rPr>
        <w:rFonts w:ascii="Calibri" w:eastAsia="Calibri"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3"/>
  </w:num>
  <w:num w:numId="5">
    <w:abstractNumId w:val="12"/>
  </w:num>
  <w:num w:numId="6">
    <w:abstractNumId w:val="10"/>
  </w:num>
  <w:num w:numId="7">
    <w:abstractNumId w:val="1"/>
  </w:num>
  <w:num w:numId="8">
    <w:abstractNumId w:val="0"/>
  </w:num>
  <w:num w:numId="9">
    <w:abstractNumId w:val="2"/>
  </w:num>
  <w:num w:numId="10">
    <w:abstractNumId w:val="6"/>
  </w:num>
  <w:num w:numId="11">
    <w:abstractNumId w:val="8"/>
  </w:num>
  <w:num w:numId="12">
    <w:abstractNumId w:val="5"/>
  </w:num>
  <w:num w:numId="13">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hlíková Renata">
    <w15:presenceInfo w15:providerId="AD" w15:userId="S-1-5-21-1453678106-484518242-318601546-15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D3"/>
    <w:rsid w:val="000032E8"/>
    <w:rsid w:val="000158FE"/>
    <w:rsid w:val="0008194A"/>
    <w:rsid w:val="000A4690"/>
    <w:rsid w:val="000B0A1C"/>
    <w:rsid w:val="000B47DE"/>
    <w:rsid w:val="000D2D94"/>
    <w:rsid w:val="000D4871"/>
    <w:rsid w:val="00107587"/>
    <w:rsid w:val="001464BA"/>
    <w:rsid w:val="00147AE6"/>
    <w:rsid w:val="00147AEC"/>
    <w:rsid w:val="00166299"/>
    <w:rsid w:val="0018606F"/>
    <w:rsid w:val="00194420"/>
    <w:rsid w:val="001969BA"/>
    <w:rsid w:val="001A5F64"/>
    <w:rsid w:val="001C086F"/>
    <w:rsid w:val="001D1D7A"/>
    <w:rsid w:val="001D4154"/>
    <w:rsid w:val="001F4286"/>
    <w:rsid w:val="00205961"/>
    <w:rsid w:val="00220EBC"/>
    <w:rsid w:val="00240C1C"/>
    <w:rsid w:val="00247DDD"/>
    <w:rsid w:val="0025499B"/>
    <w:rsid w:val="00282F8D"/>
    <w:rsid w:val="002A7856"/>
    <w:rsid w:val="002E46F2"/>
    <w:rsid w:val="00303353"/>
    <w:rsid w:val="00311EBE"/>
    <w:rsid w:val="00341F93"/>
    <w:rsid w:val="00363207"/>
    <w:rsid w:val="00371BDE"/>
    <w:rsid w:val="0038545C"/>
    <w:rsid w:val="003940A9"/>
    <w:rsid w:val="00396B71"/>
    <w:rsid w:val="003A71E8"/>
    <w:rsid w:val="003B14C9"/>
    <w:rsid w:val="003C7F0C"/>
    <w:rsid w:val="003D2244"/>
    <w:rsid w:val="003F6A87"/>
    <w:rsid w:val="00410BA6"/>
    <w:rsid w:val="0045676B"/>
    <w:rsid w:val="00472922"/>
    <w:rsid w:val="00484EFB"/>
    <w:rsid w:val="004A50EE"/>
    <w:rsid w:val="004A7D80"/>
    <w:rsid w:val="004C39FC"/>
    <w:rsid w:val="00503CEA"/>
    <w:rsid w:val="005050B7"/>
    <w:rsid w:val="00543755"/>
    <w:rsid w:val="00544D76"/>
    <w:rsid w:val="005526B0"/>
    <w:rsid w:val="00573693"/>
    <w:rsid w:val="005C40D6"/>
    <w:rsid w:val="005D1CE4"/>
    <w:rsid w:val="006169CE"/>
    <w:rsid w:val="0065284A"/>
    <w:rsid w:val="006E346B"/>
    <w:rsid w:val="00706A60"/>
    <w:rsid w:val="00722D05"/>
    <w:rsid w:val="00747D6D"/>
    <w:rsid w:val="007A07AF"/>
    <w:rsid w:val="007B0120"/>
    <w:rsid w:val="007B4CB0"/>
    <w:rsid w:val="007C4EED"/>
    <w:rsid w:val="007E4647"/>
    <w:rsid w:val="00804F38"/>
    <w:rsid w:val="00840E8C"/>
    <w:rsid w:val="008671B9"/>
    <w:rsid w:val="008908D3"/>
    <w:rsid w:val="008E1C35"/>
    <w:rsid w:val="008F1F34"/>
    <w:rsid w:val="009052EE"/>
    <w:rsid w:val="009305D4"/>
    <w:rsid w:val="0093170A"/>
    <w:rsid w:val="00967467"/>
    <w:rsid w:val="009A092A"/>
    <w:rsid w:val="009B60E2"/>
    <w:rsid w:val="009C1767"/>
    <w:rsid w:val="009C500E"/>
    <w:rsid w:val="00A02ECF"/>
    <w:rsid w:val="00A12F34"/>
    <w:rsid w:val="00A24981"/>
    <w:rsid w:val="00A4116A"/>
    <w:rsid w:val="00A55756"/>
    <w:rsid w:val="00A82F84"/>
    <w:rsid w:val="00A85F74"/>
    <w:rsid w:val="00AE1CEA"/>
    <w:rsid w:val="00AF21B2"/>
    <w:rsid w:val="00B1023A"/>
    <w:rsid w:val="00B269A1"/>
    <w:rsid w:val="00B32380"/>
    <w:rsid w:val="00B434DA"/>
    <w:rsid w:val="00B645D4"/>
    <w:rsid w:val="00B670AC"/>
    <w:rsid w:val="00BB4884"/>
    <w:rsid w:val="00BD078F"/>
    <w:rsid w:val="00C16B91"/>
    <w:rsid w:val="00C23D65"/>
    <w:rsid w:val="00C32A02"/>
    <w:rsid w:val="00C338E7"/>
    <w:rsid w:val="00CA3EE1"/>
    <w:rsid w:val="00CA5D42"/>
    <w:rsid w:val="00CB4428"/>
    <w:rsid w:val="00CC382C"/>
    <w:rsid w:val="00CD1D4D"/>
    <w:rsid w:val="00CE0946"/>
    <w:rsid w:val="00CF4AA0"/>
    <w:rsid w:val="00D31A4C"/>
    <w:rsid w:val="00D32173"/>
    <w:rsid w:val="00D563EF"/>
    <w:rsid w:val="00D87C5A"/>
    <w:rsid w:val="00DA77EB"/>
    <w:rsid w:val="00DF31A7"/>
    <w:rsid w:val="00E37797"/>
    <w:rsid w:val="00E43EF2"/>
    <w:rsid w:val="00E44CA5"/>
    <w:rsid w:val="00E474C7"/>
    <w:rsid w:val="00E70D10"/>
    <w:rsid w:val="00EB63EF"/>
    <w:rsid w:val="00EB73E9"/>
    <w:rsid w:val="00EC2F3A"/>
    <w:rsid w:val="00EF02A2"/>
    <w:rsid w:val="00EF1B1B"/>
    <w:rsid w:val="00F007DC"/>
    <w:rsid w:val="00F21D3D"/>
    <w:rsid w:val="00F32284"/>
    <w:rsid w:val="00F618E0"/>
    <w:rsid w:val="00FD4768"/>
    <w:rsid w:val="00FE3AA5"/>
    <w:rsid w:val="00FF6B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color w:val="00000A"/>
      <w:sz w:val="22"/>
    </w:rPr>
  </w:style>
  <w:style w:type="paragraph" w:styleId="Nadpis1">
    <w:name w:val="heading 1"/>
    <w:basedOn w:val="Normln"/>
    <w:qFormat/>
    <w:pPr>
      <w:keepNext/>
      <w:keepLines/>
      <w:spacing w:before="240" w:after="0"/>
      <w:outlineLvl w:val="0"/>
    </w:pPr>
    <w:rPr>
      <w:rFonts w:ascii="Calibri Light" w:hAnsi="Calibri Light"/>
      <w:b/>
      <w:color w:val="6A2C0B"/>
      <w:sz w:val="36"/>
      <w:szCs w:val="32"/>
    </w:rPr>
  </w:style>
  <w:style w:type="paragraph" w:styleId="Nadpis2">
    <w:name w:val="heading 2"/>
    <w:basedOn w:val="Normln"/>
    <w:qFormat/>
    <w:rsid w:val="0093170A"/>
    <w:pPr>
      <w:keepNext/>
      <w:keepLines/>
      <w:spacing w:before="200" w:after="0"/>
      <w:outlineLvl w:val="1"/>
    </w:pPr>
    <w:rPr>
      <w:b/>
      <w:bCs/>
      <w:color w:val="auto"/>
      <w:sz w:val="24"/>
      <w:szCs w:val="26"/>
    </w:rPr>
  </w:style>
  <w:style w:type="paragraph" w:styleId="Nadpis3">
    <w:name w:val="heading 3"/>
    <w:basedOn w:val="Normln"/>
    <w:qFormat/>
    <w:pPr>
      <w:keepNext/>
      <w:keepLines/>
      <w:spacing w:before="200" w:after="0"/>
      <w:outlineLvl w:val="2"/>
    </w:pPr>
    <w:rPr>
      <w:b/>
      <w:bCs/>
      <w:color w:val="6A2C0B"/>
      <w:sz w:val="24"/>
    </w:rPr>
  </w:style>
  <w:style w:type="paragraph" w:styleId="Nadpis4">
    <w:name w:val="heading 4"/>
    <w:basedOn w:val="Normln"/>
    <w:qFormat/>
    <w:pPr>
      <w:keepNext/>
      <w:keepLines/>
      <w:spacing w:before="200" w:after="0"/>
      <w:outlineLvl w:val="3"/>
    </w:pPr>
    <w:rPr>
      <w:b/>
      <w:bCs/>
      <w:i/>
      <w:iCs/>
      <w:color w:val="6A2C0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qFormat/>
    <w:rPr>
      <w:rFonts w:eastAsia="Calibri" w:cs="Tahoma"/>
      <w:b/>
      <w:bCs/>
      <w:color w:val="6A2C0B"/>
      <w:sz w:val="28"/>
      <w:szCs w:val="26"/>
    </w:rPr>
  </w:style>
  <w:style w:type="character" w:customStyle="1" w:styleId="Nadpis3Char">
    <w:name w:val="Nadpis 3 Char"/>
    <w:basedOn w:val="Standardnpsmoodstavce"/>
    <w:qFormat/>
    <w:rPr>
      <w:rFonts w:eastAsia="Calibri" w:cs="Tahoma"/>
      <w:b/>
      <w:bCs/>
      <w:color w:val="6A2C0B"/>
      <w:sz w:val="24"/>
    </w:rPr>
  </w:style>
  <w:style w:type="character" w:customStyle="1" w:styleId="Nadpis4Char">
    <w:name w:val="Nadpis 4 Char"/>
    <w:basedOn w:val="Standardnpsmoodstavce"/>
    <w:qFormat/>
    <w:rPr>
      <w:rFonts w:eastAsia="Calibri" w:cs="Tahoma"/>
      <w:b/>
      <w:bCs/>
      <w:i/>
      <w:iCs/>
      <w:color w:val="6A2C0B"/>
    </w:rPr>
  </w:style>
  <w:style w:type="character" w:customStyle="1" w:styleId="OdstavecseseznamemChar">
    <w:name w:val="Odstavec se seznamem Char"/>
    <w:aliases w:val="Nad Char,List Paragraph Char,Odstavec_muj Char,Odstavec cíl se seznamem Char,Odstavec se seznamem5 Char,Odrážky Char,Obrázek Char,_Odstavec se seznamem Char,Seznam - odrážky Char"/>
    <w:basedOn w:val="Standardnpsmoodstavce"/>
    <w:uiPriority w:val="34"/>
    <w:qFormat/>
  </w:style>
  <w:style w:type="character" w:customStyle="1" w:styleId="Internetovodkaz">
    <w:name w:val="Internetový odkaz"/>
    <w:basedOn w:val="Standardnpsmoodstavce"/>
    <w:rPr>
      <w:color w:val="6B9F25"/>
      <w:u w:val="single"/>
    </w:rPr>
  </w:style>
  <w:style w:type="character" w:customStyle="1" w:styleId="Odrky1Char">
    <w:name w:val="Odrážky 1 Char"/>
    <w:basedOn w:val="Standardnpsmoodstavce"/>
    <w:qFormat/>
    <w:rPr>
      <w:color w:val="000000"/>
    </w:rPr>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customStyle="1" w:styleId="Nadpis1Char">
    <w:name w:val="Nadpis 1 Char"/>
    <w:basedOn w:val="Standardnpsmoodstavce"/>
    <w:qFormat/>
    <w:rsid w:val="0093170A"/>
    <w:rPr>
      <w:rFonts w:ascii="Calibri" w:eastAsia="Calibri" w:hAnsi="Calibri" w:cs="Tahoma"/>
      <w:b/>
      <w:color w:val="auto"/>
      <w:sz w:val="36"/>
      <w:szCs w:val="32"/>
    </w:rPr>
  </w:style>
  <w:style w:type="character" w:styleId="Siln">
    <w:name w:val="Strong"/>
    <w:basedOn w:val="Standardnpsmoodstavce"/>
    <w:qFormat/>
    <w:rPr>
      <w:b/>
      <w:bCs/>
    </w:rPr>
  </w:style>
  <w:style w:type="character" w:styleId="Odkaznakoment">
    <w:name w:val="annotation reference"/>
    <w:basedOn w:val="Standardnpsmoodstavce"/>
    <w:qFormat/>
    <w:rPr>
      <w:sz w:val="16"/>
      <w:szCs w:val="16"/>
    </w:rPr>
  </w:style>
  <w:style w:type="character" w:customStyle="1" w:styleId="TextkomenteChar">
    <w:name w:val="Text komentáře Char"/>
    <w:basedOn w:val="Standardnpsmoodstavce"/>
    <w:qFormat/>
    <w:rPr>
      <w:sz w:val="20"/>
      <w:szCs w:val="20"/>
    </w:rPr>
  </w:style>
  <w:style w:type="character" w:customStyle="1" w:styleId="PedmtkomenteChar">
    <w:name w:val="Předmět komentáře Char"/>
    <w:basedOn w:val="TextkomenteChar"/>
    <w:qFormat/>
    <w:rPr>
      <w:b/>
      <w:bCs/>
      <w:sz w:val="20"/>
      <w:szCs w:val="20"/>
    </w:rPr>
  </w:style>
  <w:style w:type="character" w:customStyle="1" w:styleId="TextbublinyChar">
    <w:name w:val="Text bubliny Char"/>
    <w:basedOn w:val="Standardnpsmoodstavce"/>
    <w:qFormat/>
    <w:rPr>
      <w:rFonts w:ascii="Segoe UI" w:hAnsi="Segoe UI" w:cs="Segoe UI"/>
      <w:sz w:val="18"/>
      <w:szCs w:val="18"/>
    </w:rPr>
  </w:style>
  <w:style w:type="character" w:customStyle="1" w:styleId="Zmnka1">
    <w:name w:val="Zmínka1"/>
    <w:basedOn w:val="Standardnpsmoodstavce"/>
    <w:qFormat/>
    <w:rPr>
      <w:color w:val="2B579A"/>
      <w:highlight w:val="white"/>
    </w:rPr>
  </w:style>
  <w:style w:type="character" w:styleId="Zdraznnintenzivn">
    <w:name w:val="Intense Emphasis"/>
    <w:basedOn w:val="Standardnpsmoodstavce"/>
    <w:qFormat/>
    <w:rPr>
      <w:i/>
      <w:iCs/>
      <w:color w:val="A5300F"/>
    </w:rPr>
  </w:style>
  <w:style w:type="character" w:styleId="Sledovanodkaz">
    <w:name w:val="FollowedHyperlink"/>
    <w:basedOn w:val="Standardnpsmoodstavce"/>
    <w:qFormat/>
    <w:rPr>
      <w:color w:val="B26B02"/>
      <w:u w:val="single"/>
    </w:rPr>
  </w:style>
  <w:style w:type="character" w:customStyle="1" w:styleId="nowrap">
    <w:name w:val="nowrap"/>
    <w:basedOn w:val="Standardnpsmoodstavce"/>
    <w:qFormat/>
  </w:style>
  <w:style w:type="character" w:customStyle="1" w:styleId="Zmnka2">
    <w:name w:val="Zmínka2"/>
    <w:basedOn w:val="Standardnpsmoodstavce"/>
    <w:qFormat/>
    <w:rPr>
      <w:color w:val="2B579A"/>
      <w:highlight w:val="white"/>
    </w:rPr>
  </w:style>
  <w:style w:type="character" w:customStyle="1" w:styleId="Zmnka3">
    <w:name w:val="Zmínka3"/>
    <w:basedOn w:val="Standardnpsmoodstavce"/>
    <w:qFormat/>
    <w:rPr>
      <w:color w:val="2B579A"/>
      <w:highlight w:val="white"/>
    </w:rPr>
  </w:style>
  <w:style w:type="character" w:customStyle="1" w:styleId="Nevyeenzmnka1">
    <w:name w:val="Nevyřešená zmínka1"/>
    <w:basedOn w:val="Standardnpsmoodstavce"/>
    <w:qFormat/>
    <w:rPr>
      <w:color w:val="808080"/>
      <w:highlight w:val="white"/>
    </w:rPr>
  </w:style>
  <w:style w:type="character" w:customStyle="1" w:styleId="ListLabel1">
    <w:name w:val="ListLabel 1"/>
    <w:qFormat/>
    <w:rPr>
      <w:b/>
      <w:i w:val="0"/>
      <w:color w:val="EE6D49"/>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ahoma"/>
      <w:sz w:val="27"/>
    </w:rPr>
  </w:style>
  <w:style w:type="character" w:customStyle="1" w:styleId="ListLabel6">
    <w:name w:val="ListLabel 6"/>
    <w:qFormat/>
    <w:rPr>
      <w:rFonts w:eastAsia="Calibri" w:cs="Tahoma"/>
      <w:sz w:val="21"/>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Tahoma"/>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cs="Tahoma"/>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Tahoma"/>
      <w:b/>
      <w:sz w:val="21"/>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Tahoma"/>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Tahoma"/>
      <w:sz w:val="21"/>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cs="Tahoma"/>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Tahoma"/>
      <w:sz w:val="21"/>
    </w:rPr>
  </w:style>
  <w:style w:type="character" w:customStyle="1" w:styleId="ListLabel56">
    <w:name w:val="ListLabel 56"/>
    <w:qFormat/>
    <w:rPr>
      <w:rFonts w:eastAsia="Calibri" w:cs="Tahoma"/>
      <w:sz w:val="21"/>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cs="Tahoma"/>
      <w:sz w:val="21"/>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Calibri" w:cs="Tahoma"/>
      <w:sz w:val="21"/>
    </w:rPr>
  </w:style>
  <w:style w:type="character" w:customStyle="1" w:styleId="ListLabel65">
    <w:name w:val="ListLabel 65"/>
    <w:qFormat/>
    <w:rPr>
      <w:rFonts w:eastAsia="Calibri" w:cs="Tahoma"/>
    </w:rPr>
  </w:style>
  <w:style w:type="character" w:customStyle="1" w:styleId="ListLabel66">
    <w:name w:val="ListLabel 66"/>
    <w:qFormat/>
    <w:rPr>
      <w:rFonts w:eastAsia="Calibri" w:cs="Tahoma"/>
    </w:rPr>
  </w:style>
  <w:style w:type="character" w:customStyle="1" w:styleId="ListLabel67">
    <w:name w:val="ListLabel 67"/>
    <w:qFormat/>
    <w:rPr>
      <w:rFonts w:eastAsia="Calibri" w:cs="Tahoma"/>
      <w:sz w:val="21"/>
    </w:rPr>
  </w:style>
  <w:style w:type="character" w:customStyle="1" w:styleId="ListLabel68">
    <w:name w:val="ListLabel 68"/>
    <w:qFormat/>
    <w:rPr>
      <w:rFonts w:ascii="Calibri" w:eastAsia="Calibri" w:hAnsi="Calibri" w:cs="Arial"/>
      <w:sz w:val="21"/>
    </w:rPr>
  </w:style>
  <w:style w:type="character" w:customStyle="1" w:styleId="ListLabel69">
    <w:name w:val="ListLabel 69"/>
    <w:qFormat/>
    <w:rPr>
      <w:rFonts w:eastAsia="Calibri" w:cs="Tahoma"/>
      <w:sz w:val="21"/>
    </w:rPr>
  </w:style>
  <w:style w:type="character" w:customStyle="1" w:styleId="ListLabel70">
    <w:name w:val="ListLabel 70"/>
    <w:qFormat/>
    <w:rPr>
      <w:rFonts w:eastAsia="Calibri" w:cs="Tahoma"/>
    </w:rPr>
  </w:style>
  <w:style w:type="character" w:customStyle="1" w:styleId="ListLabel71">
    <w:name w:val="ListLabel 71"/>
    <w:qFormat/>
    <w:rPr>
      <w:color w:val="00000A"/>
      <w:sz w:val="27"/>
    </w:rPr>
  </w:style>
  <w:style w:type="character" w:customStyle="1" w:styleId="ListLabel72">
    <w:name w:val="ListLabel 72"/>
    <w:qFormat/>
    <w:rPr>
      <w:rFonts w:eastAsia="Calibri" w:cs="Tahoma"/>
      <w:sz w:val="21"/>
    </w:rPr>
  </w:style>
  <w:style w:type="character" w:customStyle="1" w:styleId="ListLabel73">
    <w:name w:val="ListLabel 73"/>
    <w:qFormat/>
    <w:rPr>
      <w:rFonts w:eastAsia="Calibri" w:cs="Tahoma"/>
    </w:rPr>
  </w:style>
  <w:style w:type="character" w:customStyle="1" w:styleId="ListLabel74">
    <w:name w:val="ListLabel 74"/>
    <w:qFormat/>
    <w:rPr>
      <w:rFonts w:eastAsia="Calibri" w:cs="Tahoma"/>
      <w:sz w:val="21"/>
    </w:rPr>
  </w:style>
  <w:style w:type="character" w:customStyle="1" w:styleId="ListLabel75">
    <w:name w:val="ListLabel 75"/>
    <w:qFormat/>
    <w:rPr>
      <w:rFonts w:eastAsia="Calibri" w:cs="Tahoma"/>
    </w:rPr>
  </w:style>
  <w:style w:type="character" w:customStyle="1" w:styleId="ListLabel76">
    <w:name w:val="ListLabel 76"/>
    <w:qFormat/>
    <w:rPr>
      <w:rFonts w:eastAsia="Calibri" w:cs="Tahoma"/>
    </w:rPr>
  </w:style>
  <w:style w:type="character" w:customStyle="1" w:styleId="Odkaznarejstk">
    <w:name w:val="Odkaz na rejstřík"/>
    <w:qFormat/>
  </w:style>
  <w:style w:type="character" w:customStyle="1" w:styleId="ListLabel77">
    <w:name w:val="ListLabel 77"/>
    <w:qFormat/>
    <w:rPr>
      <w:rFonts w:cs="Tahoma"/>
      <w:sz w:val="27"/>
    </w:rPr>
  </w:style>
  <w:style w:type="character" w:customStyle="1" w:styleId="ListLabel78">
    <w:name w:val="ListLabel 78"/>
    <w:qFormat/>
    <w:rPr>
      <w:rFonts w:cs="Tahoma"/>
      <w:sz w:val="21"/>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Calibri" w:hAnsi="Calibri" w:cs="Symbol"/>
      <w:b/>
      <w:sz w:val="21"/>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Calibri" w:hAnsi="Calibri" w:cs="Symbol"/>
      <w:sz w:val="21"/>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ascii="Calibri" w:hAnsi="Calibri" w:cs="Symbol"/>
      <w:sz w:val="21"/>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1"/>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ascii="Calibri" w:hAnsi="Calibri" w:cs="Symbol"/>
      <w:sz w:val="21"/>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Calibri" w:hAnsi="Calibri" w:cs="Symbol"/>
      <w:sz w:val="21"/>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Tahoma"/>
      <w:b/>
      <w:sz w:val="21"/>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Tahoma"/>
      <w:sz w:val="21"/>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Calibri" w:hAnsi="Calibri" w:cs="Symbol"/>
      <w:sz w:val="21"/>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eastAsia="Calibri" w:cs="Tahoma"/>
      <w:sz w:val="21"/>
    </w:rPr>
  </w:style>
  <w:style w:type="character" w:customStyle="1" w:styleId="ListLabel169">
    <w:name w:val="ListLabel 169"/>
    <w:qFormat/>
    <w:rPr>
      <w:rFonts w:cs="Tahoma"/>
      <w:sz w:val="21"/>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Tahoma"/>
      <w:sz w:val="21"/>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eastAsia="Calibri" w:cs="Tahoma"/>
      <w:sz w:val="21"/>
    </w:rPr>
  </w:style>
  <w:style w:type="character" w:customStyle="1" w:styleId="ListLabel188">
    <w:name w:val="ListLabel 188"/>
    <w:qFormat/>
    <w:rPr>
      <w:rFonts w:cs="Tahoma"/>
    </w:rPr>
  </w:style>
  <w:style w:type="character" w:customStyle="1" w:styleId="ListLabel189">
    <w:name w:val="ListLabel 189"/>
    <w:qFormat/>
    <w:rPr>
      <w:rFonts w:eastAsia="Calibri" w:cs="Tahoma"/>
    </w:rPr>
  </w:style>
  <w:style w:type="character" w:customStyle="1" w:styleId="ListLabel190">
    <w:name w:val="ListLabel 190"/>
    <w:qFormat/>
    <w:rPr>
      <w:rFonts w:cs="Tahoma"/>
      <w:sz w:val="21"/>
    </w:rPr>
  </w:style>
  <w:style w:type="character" w:customStyle="1" w:styleId="ListLabel191">
    <w:name w:val="ListLabel 191"/>
    <w:qFormat/>
    <w:rPr>
      <w:rFonts w:ascii="Calibri" w:eastAsia="Calibri" w:hAnsi="Calibri" w:cs="Arial"/>
      <w:sz w:val="21"/>
    </w:rPr>
  </w:style>
  <w:style w:type="character" w:customStyle="1" w:styleId="ListLabel192">
    <w:name w:val="ListLabel 192"/>
    <w:qFormat/>
    <w:rPr>
      <w:rFonts w:ascii="Calibri" w:hAnsi="Calibri" w:cs="Tahoma"/>
      <w:sz w:val="21"/>
    </w:rPr>
  </w:style>
  <w:style w:type="character" w:customStyle="1" w:styleId="ListLabel193">
    <w:name w:val="ListLabel 193"/>
    <w:qFormat/>
    <w:rPr>
      <w:color w:val="00000A"/>
      <w:sz w:val="27"/>
    </w:rPr>
  </w:style>
  <w:style w:type="character" w:customStyle="1" w:styleId="ListLabel194">
    <w:name w:val="ListLabel 194"/>
    <w:qFormat/>
    <w:rPr>
      <w:rFonts w:eastAsia="Calibri" w:cs="Tahoma"/>
      <w:sz w:val="21"/>
    </w:rPr>
  </w:style>
  <w:style w:type="character" w:customStyle="1" w:styleId="ListLabel195">
    <w:name w:val="ListLabel 195"/>
    <w:qFormat/>
    <w:rPr>
      <w:rFonts w:cs="Tahoma"/>
    </w:rPr>
  </w:style>
  <w:style w:type="character" w:customStyle="1" w:styleId="ListLabel196">
    <w:name w:val="ListLabel 196"/>
    <w:qFormat/>
    <w:rPr>
      <w:rFonts w:eastAsia="Calibri" w:cs="Tahoma"/>
      <w:sz w:val="21"/>
    </w:rPr>
  </w:style>
  <w:style w:type="character" w:customStyle="1" w:styleId="Navtveninternetovodkaz">
    <w:name w:val="Navštívený internetový odkaz"/>
    <w:rPr>
      <w:color w:val="800000"/>
      <w:u w:val="single"/>
    </w:rPr>
  </w:style>
  <w:style w:type="character" w:customStyle="1" w:styleId="Odrky">
    <w:name w:val="Odrážky"/>
    <w:qFormat/>
    <w:rPr>
      <w:rFonts w:ascii="OpenSymbol" w:eastAsia="OpenSymbol" w:hAnsi="OpenSymbol" w:cs="OpenSymbol"/>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cs="Arial Unicode MS"/>
      <w:sz w:val="28"/>
      <w:szCs w:val="28"/>
    </w:rPr>
  </w:style>
  <w:style w:type="paragraph" w:styleId="Zkladntext">
    <w:name w:val="Body Text"/>
    <w:basedOn w:val="Normln"/>
    <w:pPr>
      <w:spacing w:after="140" w:line="288" w:lineRule="auto"/>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Rejstk">
    <w:name w:val="Rejstřík"/>
    <w:basedOn w:val="Normln"/>
    <w:qFormat/>
    <w:pPr>
      <w:suppressLineNumbers/>
    </w:pPr>
    <w:rPr>
      <w:rFonts w:cs="Arial Unicode MS"/>
    </w:rPr>
  </w:style>
  <w:style w:type="paragraph" w:styleId="Odstavecseseznamem">
    <w:name w:val="List Paragraph"/>
    <w:aliases w:val="Nad,List Paragraph,Odstavec_muj,Odstavec cíl se seznamem,Odstavec se seznamem5,Obrázek,_Odstavec se seznamem,Seznam - odrážky"/>
    <w:basedOn w:val="Normln"/>
    <w:uiPriority w:val="34"/>
    <w:qFormat/>
    <w:pPr>
      <w:ind w:left="720"/>
      <w:contextualSpacing/>
    </w:pPr>
  </w:style>
  <w:style w:type="paragraph" w:customStyle="1" w:styleId="Default">
    <w:name w:val="Default"/>
    <w:qFormat/>
    <w:rPr>
      <w:rFonts w:ascii="Times New Roman" w:hAnsi="Times New Roman" w:cs="Times New Roman"/>
      <w:color w:val="000000"/>
      <w:sz w:val="24"/>
      <w:szCs w:val="24"/>
    </w:rPr>
  </w:style>
  <w:style w:type="paragraph" w:customStyle="1" w:styleId="Odrky1">
    <w:name w:val="Odrážky 1"/>
    <w:basedOn w:val="Normln"/>
    <w:qFormat/>
    <w:pPr>
      <w:spacing w:before="200" w:after="120"/>
      <w:jc w:val="both"/>
    </w:pPr>
    <w:rPr>
      <w:color w:val="000000"/>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customStyle="1" w:styleId="Odstavecseseznamem1">
    <w:name w:val="Odstavec se seznamem1"/>
    <w:basedOn w:val="Normln"/>
    <w:qFormat/>
    <w:pPr>
      <w:suppressAutoHyphens/>
      <w:spacing w:after="160" w:line="252" w:lineRule="auto"/>
      <w:ind w:left="720"/>
    </w:pPr>
    <w:rPr>
      <w:rFonts w:eastAsia="SimSun" w:cs="Calibri"/>
      <w:kern w:val="2"/>
      <w:lang w:eastAsia="ar-SA"/>
    </w:rPr>
  </w:style>
  <w:style w:type="paragraph" w:styleId="Nadpisobsahu">
    <w:name w:val="TOC Heading"/>
    <w:basedOn w:val="Nadpis1"/>
    <w:qFormat/>
    <w:pPr>
      <w:spacing w:line="259" w:lineRule="auto"/>
    </w:pPr>
    <w:rPr>
      <w:lang w:eastAsia="cs-CZ"/>
    </w:rPr>
  </w:style>
  <w:style w:type="paragraph" w:styleId="Obsah2">
    <w:name w:val="toc 2"/>
    <w:basedOn w:val="Normln"/>
    <w:autoRedefine/>
    <w:uiPriority w:val="39"/>
    <w:pPr>
      <w:spacing w:after="100"/>
      <w:ind w:left="220"/>
    </w:pPr>
  </w:style>
  <w:style w:type="paragraph" w:styleId="Obsah3">
    <w:name w:val="toc 3"/>
    <w:basedOn w:val="Normln"/>
    <w:autoRedefine/>
    <w:uiPriority w:val="39"/>
    <w:pPr>
      <w:spacing w:after="100"/>
      <w:ind w:left="440"/>
    </w:pPr>
  </w:style>
  <w:style w:type="paragraph" w:styleId="Bezmezer">
    <w:name w:val="No Spacing"/>
    <w:qFormat/>
    <w:rPr>
      <w:color w:val="00000A"/>
      <w:sz w:val="22"/>
    </w:rPr>
  </w:style>
  <w:style w:type="paragraph" w:styleId="Textkomente">
    <w:name w:val="annotation text"/>
    <w:basedOn w:val="Normln"/>
    <w:qFormat/>
    <w:pPr>
      <w:spacing w:line="240" w:lineRule="auto"/>
    </w:pPr>
    <w:rPr>
      <w:sz w:val="20"/>
      <w:szCs w:val="20"/>
    </w:rPr>
  </w:style>
  <w:style w:type="paragraph" w:styleId="Pedmtkomente">
    <w:name w:val="annotation subject"/>
    <w:basedOn w:val="Textkomente"/>
    <w:qFormat/>
    <w:rPr>
      <w:b/>
      <w:bCs/>
    </w:rPr>
  </w:style>
  <w:style w:type="paragraph" w:styleId="Revize">
    <w:name w:val="Revision"/>
    <w:qFormat/>
    <w:rPr>
      <w:color w:val="00000A"/>
      <w:sz w:val="22"/>
    </w:rPr>
  </w:style>
  <w:style w:type="paragraph" w:styleId="Textbubliny">
    <w:name w:val="Balloon Text"/>
    <w:basedOn w:val="Normln"/>
    <w:qFormat/>
    <w:pPr>
      <w:spacing w:after="0" w:line="240" w:lineRule="auto"/>
    </w:pPr>
    <w:rPr>
      <w:rFonts w:ascii="Segoe UI" w:hAnsi="Segoe UI" w:cs="Segoe UI"/>
      <w:sz w:val="18"/>
      <w:szCs w:val="18"/>
    </w:rPr>
  </w:style>
  <w:style w:type="paragraph" w:styleId="Normlnweb">
    <w:name w:val="Normal (Web)"/>
    <w:basedOn w:val="Normln"/>
    <w:qFormat/>
    <w:pPr>
      <w:spacing w:after="0" w:line="240" w:lineRule="auto"/>
      <w:jc w:val="both"/>
    </w:pPr>
    <w:rPr>
      <w:rFonts w:ascii="Times New Roman" w:hAnsi="Times New Roman" w:cs="Times New Roman"/>
      <w:sz w:val="24"/>
      <w:szCs w:val="24"/>
    </w:rPr>
  </w:style>
  <w:style w:type="paragraph" w:styleId="Obsah1">
    <w:name w:val="toc 1"/>
    <w:basedOn w:val="Normln"/>
    <w:autoRedefine/>
    <w:uiPriority w:val="39"/>
    <w:pPr>
      <w:spacing w:after="100"/>
    </w:pPr>
  </w:style>
  <w:style w:type="paragraph" w:customStyle="1" w:styleId="Obsahtabulky">
    <w:name w:val="Obsah tabulky"/>
    <w:basedOn w:val="Normln"/>
    <w:qFormat/>
    <w:pPr>
      <w:suppressLineNumbers/>
    </w:pPr>
  </w:style>
  <w:style w:type="character" w:styleId="Hypertextovodkaz">
    <w:name w:val="Hyperlink"/>
    <w:basedOn w:val="Standardnpsmoodstavce"/>
    <w:uiPriority w:val="99"/>
    <w:unhideWhenUsed/>
    <w:rsid w:val="000B0A1C"/>
    <w:rPr>
      <w:color w:val="0000FF" w:themeColor="hyperlink"/>
      <w:u w:val="single"/>
    </w:rPr>
  </w:style>
  <w:style w:type="table" w:styleId="Mkatabulky">
    <w:name w:val="Table Grid"/>
    <w:basedOn w:val="Normlntabulka"/>
    <w:uiPriority w:val="59"/>
    <w:rsid w:val="00FE3AA5"/>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aliases w:val="Footnote symbol,Footnote,PGI Fußnote Ziffer,BVI fnr,Footnote Reference Superscript,Appel note de bas de p,Appel note de bas de page,Légende,Char Car Car Car Car,Voetnootverwijzing"/>
    <w:basedOn w:val="Standardnpsmoodstavce"/>
    <w:uiPriority w:val="99"/>
    <w:semiHidden/>
    <w:unhideWhenUsed/>
    <w:rsid w:val="003A71E8"/>
    <w:rPr>
      <w:vertAlign w:val="superscript"/>
    </w:rPr>
  </w:style>
  <w:style w:type="paragraph" w:styleId="Textpoznpodarou">
    <w:name w:val="footnote text"/>
    <w:basedOn w:val="Normln"/>
    <w:link w:val="TextpoznpodarouChar"/>
    <w:uiPriority w:val="99"/>
    <w:semiHidden/>
    <w:unhideWhenUsed/>
    <w:rsid w:val="009052E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052EE"/>
    <w:rPr>
      <w:color w:val="00000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color w:val="00000A"/>
      <w:sz w:val="22"/>
    </w:rPr>
  </w:style>
  <w:style w:type="paragraph" w:styleId="Nadpis1">
    <w:name w:val="heading 1"/>
    <w:basedOn w:val="Normln"/>
    <w:qFormat/>
    <w:pPr>
      <w:keepNext/>
      <w:keepLines/>
      <w:spacing w:before="240" w:after="0"/>
      <w:outlineLvl w:val="0"/>
    </w:pPr>
    <w:rPr>
      <w:rFonts w:ascii="Calibri Light" w:hAnsi="Calibri Light"/>
      <w:b/>
      <w:color w:val="6A2C0B"/>
      <w:sz w:val="36"/>
      <w:szCs w:val="32"/>
    </w:rPr>
  </w:style>
  <w:style w:type="paragraph" w:styleId="Nadpis2">
    <w:name w:val="heading 2"/>
    <w:basedOn w:val="Normln"/>
    <w:qFormat/>
    <w:rsid w:val="0093170A"/>
    <w:pPr>
      <w:keepNext/>
      <w:keepLines/>
      <w:spacing w:before="200" w:after="0"/>
      <w:outlineLvl w:val="1"/>
    </w:pPr>
    <w:rPr>
      <w:b/>
      <w:bCs/>
      <w:color w:val="auto"/>
      <w:sz w:val="24"/>
      <w:szCs w:val="26"/>
    </w:rPr>
  </w:style>
  <w:style w:type="paragraph" w:styleId="Nadpis3">
    <w:name w:val="heading 3"/>
    <w:basedOn w:val="Normln"/>
    <w:qFormat/>
    <w:pPr>
      <w:keepNext/>
      <w:keepLines/>
      <w:spacing w:before="200" w:after="0"/>
      <w:outlineLvl w:val="2"/>
    </w:pPr>
    <w:rPr>
      <w:b/>
      <w:bCs/>
      <w:color w:val="6A2C0B"/>
      <w:sz w:val="24"/>
    </w:rPr>
  </w:style>
  <w:style w:type="paragraph" w:styleId="Nadpis4">
    <w:name w:val="heading 4"/>
    <w:basedOn w:val="Normln"/>
    <w:qFormat/>
    <w:pPr>
      <w:keepNext/>
      <w:keepLines/>
      <w:spacing w:before="200" w:after="0"/>
      <w:outlineLvl w:val="3"/>
    </w:pPr>
    <w:rPr>
      <w:b/>
      <w:bCs/>
      <w:i/>
      <w:iCs/>
      <w:color w:val="6A2C0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qFormat/>
    <w:rPr>
      <w:rFonts w:eastAsia="Calibri" w:cs="Tahoma"/>
      <w:b/>
      <w:bCs/>
      <w:color w:val="6A2C0B"/>
      <w:sz w:val="28"/>
      <w:szCs w:val="26"/>
    </w:rPr>
  </w:style>
  <w:style w:type="character" w:customStyle="1" w:styleId="Nadpis3Char">
    <w:name w:val="Nadpis 3 Char"/>
    <w:basedOn w:val="Standardnpsmoodstavce"/>
    <w:qFormat/>
    <w:rPr>
      <w:rFonts w:eastAsia="Calibri" w:cs="Tahoma"/>
      <w:b/>
      <w:bCs/>
      <w:color w:val="6A2C0B"/>
      <w:sz w:val="24"/>
    </w:rPr>
  </w:style>
  <w:style w:type="character" w:customStyle="1" w:styleId="Nadpis4Char">
    <w:name w:val="Nadpis 4 Char"/>
    <w:basedOn w:val="Standardnpsmoodstavce"/>
    <w:qFormat/>
    <w:rPr>
      <w:rFonts w:eastAsia="Calibri" w:cs="Tahoma"/>
      <w:b/>
      <w:bCs/>
      <w:i/>
      <w:iCs/>
      <w:color w:val="6A2C0B"/>
    </w:rPr>
  </w:style>
  <w:style w:type="character" w:customStyle="1" w:styleId="OdstavecseseznamemChar">
    <w:name w:val="Odstavec se seznamem Char"/>
    <w:aliases w:val="Nad Char,List Paragraph Char,Odstavec_muj Char,Odstavec cíl se seznamem Char,Odstavec se seznamem5 Char,Odrážky Char,Obrázek Char,_Odstavec se seznamem Char,Seznam - odrážky Char"/>
    <w:basedOn w:val="Standardnpsmoodstavce"/>
    <w:uiPriority w:val="34"/>
    <w:qFormat/>
  </w:style>
  <w:style w:type="character" w:customStyle="1" w:styleId="Internetovodkaz">
    <w:name w:val="Internetový odkaz"/>
    <w:basedOn w:val="Standardnpsmoodstavce"/>
    <w:rPr>
      <w:color w:val="6B9F25"/>
      <w:u w:val="single"/>
    </w:rPr>
  </w:style>
  <w:style w:type="character" w:customStyle="1" w:styleId="Odrky1Char">
    <w:name w:val="Odrážky 1 Char"/>
    <w:basedOn w:val="Standardnpsmoodstavce"/>
    <w:qFormat/>
    <w:rPr>
      <w:color w:val="000000"/>
    </w:rPr>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customStyle="1" w:styleId="Nadpis1Char">
    <w:name w:val="Nadpis 1 Char"/>
    <w:basedOn w:val="Standardnpsmoodstavce"/>
    <w:qFormat/>
    <w:rsid w:val="0093170A"/>
    <w:rPr>
      <w:rFonts w:ascii="Calibri" w:eastAsia="Calibri" w:hAnsi="Calibri" w:cs="Tahoma"/>
      <w:b/>
      <w:color w:val="auto"/>
      <w:sz w:val="36"/>
      <w:szCs w:val="32"/>
    </w:rPr>
  </w:style>
  <w:style w:type="character" w:styleId="Siln">
    <w:name w:val="Strong"/>
    <w:basedOn w:val="Standardnpsmoodstavce"/>
    <w:qFormat/>
    <w:rPr>
      <w:b/>
      <w:bCs/>
    </w:rPr>
  </w:style>
  <w:style w:type="character" w:styleId="Odkaznakoment">
    <w:name w:val="annotation reference"/>
    <w:basedOn w:val="Standardnpsmoodstavce"/>
    <w:qFormat/>
    <w:rPr>
      <w:sz w:val="16"/>
      <w:szCs w:val="16"/>
    </w:rPr>
  </w:style>
  <w:style w:type="character" w:customStyle="1" w:styleId="TextkomenteChar">
    <w:name w:val="Text komentáře Char"/>
    <w:basedOn w:val="Standardnpsmoodstavce"/>
    <w:qFormat/>
    <w:rPr>
      <w:sz w:val="20"/>
      <w:szCs w:val="20"/>
    </w:rPr>
  </w:style>
  <w:style w:type="character" w:customStyle="1" w:styleId="PedmtkomenteChar">
    <w:name w:val="Předmět komentáře Char"/>
    <w:basedOn w:val="TextkomenteChar"/>
    <w:qFormat/>
    <w:rPr>
      <w:b/>
      <w:bCs/>
      <w:sz w:val="20"/>
      <w:szCs w:val="20"/>
    </w:rPr>
  </w:style>
  <w:style w:type="character" w:customStyle="1" w:styleId="TextbublinyChar">
    <w:name w:val="Text bubliny Char"/>
    <w:basedOn w:val="Standardnpsmoodstavce"/>
    <w:qFormat/>
    <w:rPr>
      <w:rFonts w:ascii="Segoe UI" w:hAnsi="Segoe UI" w:cs="Segoe UI"/>
      <w:sz w:val="18"/>
      <w:szCs w:val="18"/>
    </w:rPr>
  </w:style>
  <w:style w:type="character" w:customStyle="1" w:styleId="Zmnka1">
    <w:name w:val="Zmínka1"/>
    <w:basedOn w:val="Standardnpsmoodstavce"/>
    <w:qFormat/>
    <w:rPr>
      <w:color w:val="2B579A"/>
      <w:highlight w:val="white"/>
    </w:rPr>
  </w:style>
  <w:style w:type="character" w:styleId="Zdraznnintenzivn">
    <w:name w:val="Intense Emphasis"/>
    <w:basedOn w:val="Standardnpsmoodstavce"/>
    <w:qFormat/>
    <w:rPr>
      <w:i/>
      <w:iCs/>
      <w:color w:val="A5300F"/>
    </w:rPr>
  </w:style>
  <w:style w:type="character" w:styleId="Sledovanodkaz">
    <w:name w:val="FollowedHyperlink"/>
    <w:basedOn w:val="Standardnpsmoodstavce"/>
    <w:qFormat/>
    <w:rPr>
      <w:color w:val="B26B02"/>
      <w:u w:val="single"/>
    </w:rPr>
  </w:style>
  <w:style w:type="character" w:customStyle="1" w:styleId="nowrap">
    <w:name w:val="nowrap"/>
    <w:basedOn w:val="Standardnpsmoodstavce"/>
    <w:qFormat/>
  </w:style>
  <w:style w:type="character" w:customStyle="1" w:styleId="Zmnka2">
    <w:name w:val="Zmínka2"/>
    <w:basedOn w:val="Standardnpsmoodstavce"/>
    <w:qFormat/>
    <w:rPr>
      <w:color w:val="2B579A"/>
      <w:highlight w:val="white"/>
    </w:rPr>
  </w:style>
  <w:style w:type="character" w:customStyle="1" w:styleId="Zmnka3">
    <w:name w:val="Zmínka3"/>
    <w:basedOn w:val="Standardnpsmoodstavce"/>
    <w:qFormat/>
    <w:rPr>
      <w:color w:val="2B579A"/>
      <w:highlight w:val="white"/>
    </w:rPr>
  </w:style>
  <w:style w:type="character" w:customStyle="1" w:styleId="Nevyeenzmnka1">
    <w:name w:val="Nevyřešená zmínka1"/>
    <w:basedOn w:val="Standardnpsmoodstavce"/>
    <w:qFormat/>
    <w:rPr>
      <w:color w:val="808080"/>
      <w:highlight w:val="white"/>
    </w:rPr>
  </w:style>
  <w:style w:type="character" w:customStyle="1" w:styleId="ListLabel1">
    <w:name w:val="ListLabel 1"/>
    <w:qFormat/>
    <w:rPr>
      <w:b/>
      <w:i w:val="0"/>
      <w:color w:val="EE6D49"/>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ahoma"/>
      <w:sz w:val="27"/>
    </w:rPr>
  </w:style>
  <w:style w:type="character" w:customStyle="1" w:styleId="ListLabel6">
    <w:name w:val="ListLabel 6"/>
    <w:qFormat/>
    <w:rPr>
      <w:rFonts w:eastAsia="Calibri" w:cs="Tahoma"/>
      <w:sz w:val="21"/>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cs="Tahoma"/>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cs="Tahoma"/>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Tahoma"/>
      <w:b/>
      <w:sz w:val="21"/>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Tahoma"/>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Tahoma"/>
      <w:sz w:val="21"/>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cs="Tahoma"/>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Tahoma"/>
      <w:sz w:val="21"/>
    </w:rPr>
  </w:style>
  <w:style w:type="character" w:customStyle="1" w:styleId="ListLabel56">
    <w:name w:val="ListLabel 56"/>
    <w:qFormat/>
    <w:rPr>
      <w:rFonts w:eastAsia="Calibri" w:cs="Tahoma"/>
      <w:sz w:val="21"/>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cs="Tahoma"/>
      <w:sz w:val="21"/>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Calibri" w:cs="Tahoma"/>
      <w:sz w:val="21"/>
    </w:rPr>
  </w:style>
  <w:style w:type="character" w:customStyle="1" w:styleId="ListLabel65">
    <w:name w:val="ListLabel 65"/>
    <w:qFormat/>
    <w:rPr>
      <w:rFonts w:eastAsia="Calibri" w:cs="Tahoma"/>
    </w:rPr>
  </w:style>
  <w:style w:type="character" w:customStyle="1" w:styleId="ListLabel66">
    <w:name w:val="ListLabel 66"/>
    <w:qFormat/>
    <w:rPr>
      <w:rFonts w:eastAsia="Calibri" w:cs="Tahoma"/>
    </w:rPr>
  </w:style>
  <w:style w:type="character" w:customStyle="1" w:styleId="ListLabel67">
    <w:name w:val="ListLabel 67"/>
    <w:qFormat/>
    <w:rPr>
      <w:rFonts w:eastAsia="Calibri" w:cs="Tahoma"/>
      <w:sz w:val="21"/>
    </w:rPr>
  </w:style>
  <w:style w:type="character" w:customStyle="1" w:styleId="ListLabel68">
    <w:name w:val="ListLabel 68"/>
    <w:qFormat/>
    <w:rPr>
      <w:rFonts w:ascii="Calibri" w:eastAsia="Calibri" w:hAnsi="Calibri" w:cs="Arial"/>
      <w:sz w:val="21"/>
    </w:rPr>
  </w:style>
  <w:style w:type="character" w:customStyle="1" w:styleId="ListLabel69">
    <w:name w:val="ListLabel 69"/>
    <w:qFormat/>
    <w:rPr>
      <w:rFonts w:eastAsia="Calibri" w:cs="Tahoma"/>
      <w:sz w:val="21"/>
    </w:rPr>
  </w:style>
  <w:style w:type="character" w:customStyle="1" w:styleId="ListLabel70">
    <w:name w:val="ListLabel 70"/>
    <w:qFormat/>
    <w:rPr>
      <w:rFonts w:eastAsia="Calibri" w:cs="Tahoma"/>
    </w:rPr>
  </w:style>
  <w:style w:type="character" w:customStyle="1" w:styleId="ListLabel71">
    <w:name w:val="ListLabel 71"/>
    <w:qFormat/>
    <w:rPr>
      <w:color w:val="00000A"/>
      <w:sz w:val="27"/>
    </w:rPr>
  </w:style>
  <w:style w:type="character" w:customStyle="1" w:styleId="ListLabel72">
    <w:name w:val="ListLabel 72"/>
    <w:qFormat/>
    <w:rPr>
      <w:rFonts w:eastAsia="Calibri" w:cs="Tahoma"/>
      <w:sz w:val="21"/>
    </w:rPr>
  </w:style>
  <w:style w:type="character" w:customStyle="1" w:styleId="ListLabel73">
    <w:name w:val="ListLabel 73"/>
    <w:qFormat/>
    <w:rPr>
      <w:rFonts w:eastAsia="Calibri" w:cs="Tahoma"/>
    </w:rPr>
  </w:style>
  <w:style w:type="character" w:customStyle="1" w:styleId="ListLabel74">
    <w:name w:val="ListLabel 74"/>
    <w:qFormat/>
    <w:rPr>
      <w:rFonts w:eastAsia="Calibri" w:cs="Tahoma"/>
      <w:sz w:val="21"/>
    </w:rPr>
  </w:style>
  <w:style w:type="character" w:customStyle="1" w:styleId="ListLabel75">
    <w:name w:val="ListLabel 75"/>
    <w:qFormat/>
    <w:rPr>
      <w:rFonts w:eastAsia="Calibri" w:cs="Tahoma"/>
    </w:rPr>
  </w:style>
  <w:style w:type="character" w:customStyle="1" w:styleId="ListLabel76">
    <w:name w:val="ListLabel 76"/>
    <w:qFormat/>
    <w:rPr>
      <w:rFonts w:eastAsia="Calibri" w:cs="Tahoma"/>
    </w:rPr>
  </w:style>
  <w:style w:type="character" w:customStyle="1" w:styleId="Odkaznarejstk">
    <w:name w:val="Odkaz na rejstřík"/>
    <w:qFormat/>
  </w:style>
  <w:style w:type="character" w:customStyle="1" w:styleId="ListLabel77">
    <w:name w:val="ListLabel 77"/>
    <w:qFormat/>
    <w:rPr>
      <w:rFonts w:cs="Tahoma"/>
      <w:sz w:val="27"/>
    </w:rPr>
  </w:style>
  <w:style w:type="character" w:customStyle="1" w:styleId="ListLabel78">
    <w:name w:val="ListLabel 78"/>
    <w:qFormat/>
    <w:rPr>
      <w:rFonts w:cs="Tahoma"/>
      <w:sz w:val="21"/>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Calibri" w:hAnsi="Calibri" w:cs="Symbol"/>
      <w:b/>
      <w:sz w:val="21"/>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Calibri" w:hAnsi="Calibri" w:cs="Symbol"/>
      <w:sz w:val="21"/>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ascii="Calibri" w:hAnsi="Calibri" w:cs="Symbol"/>
      <w:sz w:val="21"/>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ascii="Calibri" w:hAnsi="Calibri" w:cs="Symbol"/>
      <w:sz w:val="21"/>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ascii="Calibri" w:hAnsi="Calibri" w:cs="Symbol"/>
      <w:sz w:val="21"/>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Calibri" w:hAnsi="Calibri" w:cs="Symbol"/>
      <w:sz w:val="21"/>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Tahoma"/>
      <w:b/>
      <w:sz w:val="21"/>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Tahoma"/>
      <w:sz w:val="21"/>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Calibri" w:hAnsi="Calibri" w:cs="Symbol"/>
      <w:sz w:val="21"/>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eastAsia="Calibri" w:cs="Tahoma"/>
      <w:sz w:val="21"/>
    </w:rPr>
  </w:style>
  <w:style w:type="character" w:customStyle="1" w:styleId="ListLabel169">
    <w:name w:val="ListLabel 169"/>
    <w:qFormat/>
    <w:rPr>
      <w:rFonts w:cs="Tahoma"/>
      <w:sz w:val="21"/>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Tahoma"/>
      <w:sz w:val="21"/>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eastAsia="Calibri" w:cs="Tahoma"/>
      <w:sz w:val="21"/>
    </w:rPr>
  </w:style>
  <w:style w:type="character" w:customStyle="1" w:styleId="ListLabel188">
    <w:name w:val="ListLabel 188"/>
    <w:qFormat/>
    <w:rPr>
      <w:rFonts w:cs="Tahoma"/>
    </w:rPr>
  </w:style>
  <w:style w:type="character" w:customStyle="1" w:styleId="ListLabel189">
    <w:name w:val="ListLabel 189"/>
    <w:qFormat/>
    <w:rPr>
      <w:rFonts w:eastAsia="Calibri" w:cs="Tahoma"/>
    </w:rPr>
  </w:style>
  <w:style w:type="character" w:customStyle="1" w:styleId="ListLabel190">
    <w:name w:val="ListLabel 190"/>
    <w:qFormat/>
    <w:rPr>
      <w:rFonts w:cs="Tahoma"/>
      <w:sz w:val="21"/>
    </w:rPr>
  </w:style>
  <w:style w:type="character" w:customStyle="1" w:styleId="ListLabel191">
    <w:name w:val="ListLabel 191"/>
    <w:qFormat/>
    <w:rPr>
      <w:rFonts w:ascii="Calibri" w:eastAsia="Calibri" w:hAnsi="Calibri" w:cs="Arial"/>
      <w:sz w:val="21"/>
    </w:rPr>
  </w:style>
  <w:style w:type="character" w:customStyle="1" w:styleId="ListLabel192">
    <w:name w:val="ListLabel 192"/>
    <w:qFormat/>
    <w:rPr>
      <w:rFonts w:ascii="Calibri" w:hAnsi="Calibri" w:cs="Tahoma"/>
      <w:sz w:val="21"/>
    </w:rPr>
  </w:style>
  <w:style w:type="character" w:customStyle="1" w:styleId="ListLabel193">
    <w:name w:val="ListLabel 193"/>
    <w:qFormat/>
    <w:rPr>
      <w:color w:val="00000A"/>
      <w:sz w:val="27"/>
    </w:rPr>
  </w:style>
  <w:style w:type="character" w:customStyle="1" w:styleId="ListLabel194">
    <w:name w:val="ListLabel 194"/>
    <w:qFormat/>
    <w:rPr>
      <w:rFonts w:eastAsia="Calibri" w:cs="Tahoma"/>
      <w:sz w:val="21"/>
    </w:rPr>
  </w:style>
  <w:style w:type="character" w:customStyle="1" w:styleId="ListLabel195">
    <w:name w:val="ListLabel 195"/>
    <w:qFormat/>
    <w:rPr>
      <w:rFonts w:cs="Tahoma"/>
    </w:rPr>
  </w:style>
  <w:style w:type="character" w:customStyle="1" w:styleId="ListLabel196">
    <w:name w:val="ListLabel 196"/>
    <w:qFormat/>
    <w:rPr>
      <w:rFonts w:eastAsia="Calibri" w:cs="Tahoma"/>
      <w:sz w:val="21"/>
    </w:rPr>
  </w:style>
  <w:style w:type="character" w:customStyle="1" w:styleId="Navtveninternetovodkaz">
    <w:name w:val="Navštívený internetový odkaz"/>
    <w:rPr>
      <w:color w:val="800000"/>
      <w:u w:val="single"/>
    </w:rPr>
  </w:style>
  <w:style w:type="character" w:customStyle="1" w:styleId="Odrky">
    <w:name w:val="Odrážky"/>
    <w:qFormat/>
    <w:rPr>
      <w:rFonts w:ascii="OpenSymbol" w:eastAsia="OpenSymbol" w:hAnsi="OpenSymbol" w:cs="OpenSymbol"/>
    </w:rPr>
  </w:style>
  <w:style w:type="character" w:customStyle="1" w:styleId="Symbolyproslovn">
    <w:name w:val="Symboly pro číslování"/>
    <w:qFormat/>
  </w:style>
  <w:style w:type="paragraph" w:customStyle="1" w:styleId="Nadpis">
    <w:name w:val="Nadpis"/>
    <w:basedOn w:val="Normln"/>
    <w:next w:val="Zkladntext"/>
    <w:qFormat/>
    <w:pPr>
      <w:keepNext/>
      <w:spacing w:before="240" w:after="120"/>
    </w:pPr>
    <w:rPr>
      <w:rFonts w:ascii="Liberation Sans" w:eastAsia="Microsoft YaHei" w:hAnsi="Liberation Sans" w:cs="Arial Unicode MS"/>
      <w:sz w:val="28"/>
      <w:szCs w:val="28"/>
    </w:rPr>
  </w:style>
  <w:style w:type="paragraph" w:styleId="Zkladntext">
    <w:name w:val="Body Text"/>
    <w:basedOn w:val="Normln"/>
    <w:pPr>
      <w:spacing w:after="140" w:line="288" w:lineRule="auto"/>
    </w:p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sz w:val="24"/>
      <w:szCs w:val="24"/>
    </w:rPr>
  </w:style>
  <w:style w:type="paragraph" w:customStyle="1" w:styleId="Rejstk">
    <w:name w:val="Rejstřík"/>
    <w:basedOn w:val="Normln"/>
    <w:qFormat/>
    <w:pPr>
      <w:suppressLineNumbers/>
    </w:pPr>
    <w:rPr>
      <w:rFonts w:cs="Arial Unicode MS"/>
    </w:rPr>
  </w:style>
  <w:style w:type="paragraph" w:styleId="Odstavecseseznamem">
    <w:name w:val="List Paragraph"/>
    <w:aliases w:val="Nad,List Paragraph,Odstavec_muj,Odstavec cíl se seznamem,Odstavec se seznamem5,Obrázek,_Odstavec se seznamem,Seznam - odrážky"/>
    <w:basedOn w:val="Normln"/>
    <w:uiPriority w:val="34"/>
    <w:qFormat/>
    <w:pPr>
      <w:ind w:left="720"/>
      <w:contextualSpacing/>
    </w:pPr>
  </w:style>
  <w:style w:type="paragraph" w:customStyle="1" w:styleId="Default">
    <w:name w:val="Default"/>
    <w:qFormat/>
    <w:rPr>
      <w:rFonts w:ascii="Times New Roman" w:hAnsi="Times New Roman" w:cs="Times New Roman"/>
      <w:color w:val="000000"/>
      <w:sz w:val="24"/>
      <w:szCs w:val="24"/>
    </w:rPr>
  </w:style>
  <w:style w:type="paragraph" w:customStyle="1" w:styleId="Odrky1">
    <w:name w:val="Odrážky 1"/>
    <w:basedOn w:val="Normln"/>
    <w:qFormat/>
    <w:pPr>
      <w:spacing w:before="200" w:after="120"/>
      <w:jc w:val="both"/>
    </w:pPr>
    <w:rPr>
      <w:color w:val="000000"/>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customStyle="1" w:styleId="Odstavecseseznamem1">
    <w:name w:val="Odstavec se seznamem1"/>
    <w:basedOn w:val="Normln"/>
    <w:qFormat/>
    <w:pPr>
      <w:suppressAutoHyphens/>
      <w:spacing w:after="160" w:line="252" w:lineRule="auto"/>
      <w:ind w:left="720"/>
    </w:pPr>
    <w:rPr>
      <w:rFonts w:eastAsia="SimSun" w:cs="Calibri"/>
      <w:kern w:val="2"/>
      <w:lang w:eastAsia="ar-SA"/>
    </w:rPr>
  </w:style>
  <w:style w:type="paragraph" w:styleId="Nadpisobsahu">
    <w:name w:val="TOC Heading"/>
    <w:basedOn w:val="Nadpis1"/>
    <w:qFormat/>
    <w:pPr>
      <w:spacing w:line="259" w:lineRule="auto"/>
    </w:pPr>
    <w:rPr>
      <w:lang w:eastAsia="cs-CZ"/>
    </w:rPr>
  </w:style>
  <w:style w:type="paragraph" w:styleId="Obsah2">
    <w:name w:val="toc 2"/>
    <w:basedOn w:val="Normln"/>
    <w:autoRedefine/>
    <w:uiPriority w:val="39"/>
    <w:pPr>
      <w:spacing w:after="100"/>
      <w:ind w:left="220"/>
    </w:pPr>
  </w:style>
  <w:style w:type="paragraph" w:styleId="Obsah3">
    <w:name w:val="toc 3"/>
    <w:basedOn w:val="Normln"/>
    <w:autoRedefine/>
    <w:uiPriority w:val="39"/>
    <w:pPr>
      <w:spacing w:after="100"/>
      <w:ind w:left="440"/>
    </w:pPr>
  </w:style>
  <w:style w:type="paragraph" w:styleId="Bezmezer">
    <w:name w:val="No Spacing"/>
    <w:qFormat/>
    <w:rPr>
      <w:color w:val="00000A"/>
      <w:sz w:val="22"/>
    </w:rPr>
  </w:style>
  <w:style w:type="paragraph" w:styleId="Textkomente">
    <w:name w:val="annotation text"/>
    <w:basedOn w:val="Normln"/>
    <w:qFormat/>
    <w:pPr>
      <w:spacing w:line="240" w:lineRule="auto"/>
    </w:pPr>
    <w:rPr>
      <w:sz w:val="20"/>
      <w:szCs w:val="20"/>
    </w:rPr>
  </w:style>
  <w:style w:type="paragraph" w:styleId="Pedmtkomente">
    <w:name w:val="annotation subject"/>
    <w:basedOn w:val="Textkomente"/>
    <w:qFormat/>
    <w:rPr>
      <w:b/>
      <w:bCs/>
    </w:rPr>
  </w:style>
  <w:style w:type="paragraph" w:styleId="Revize">
    <w:name w:val="Revision"/>
    <w:qFormat/>
    <w:rPr>
      <w:color w:val="00000A"/>
      <w:sz w:val="22"/>
    </w:rPr>
  </w:style>
  <w:style w:type="paragraph" w:styleId="Textbubliny">
    <w:name w:val="Balloon Text"/>
    <w:basedOn w:val="Normln"/>
    <w:qFormat/>
    <w:pPr>
      <w:spacing w:after="0" w:line="240" w:lineRule="auto"/>
    </w:pPr>
    <w:rPr>
      <w:rFonts w:ascii="Segoe UI" w:hAnsi="Segoe UI" w:cs="Segoe UI"/>
      <w:sz w:val="18"/>
      <w:szCs w:val="18"/>
    </w:rPr>
  </w:style>
  <w:style w:type="paragraph" w:styleId="Normlnweb">
    <w:name w:val="Normal (Web)"/>
    <w:basedOn w:val="Normln"/>
    <w:qFormat/>
    <w:pPr>
      <w:spacing w:after="0" w:line="240" w:lineRule="auto"/>
      <w:jc w:val="both"/>
    </w:pPr>
    <w:rPr>
      <w:rFonts w:ascii="Times New Roman" w:hAnsi="Times New Roman" w:cs="Times New Roman"/>
      <w:sz w:val="24"/>
      <w:szCs w:val="24"/>
    </w:rPr>
  </w:style>
  <w:style w:type="paragraph" w:styleId="Obsah1">
    <w:name w:val="toc 1"/>
    <w:basedOn w:val="Normln"/>
    <w:autoRedefine/>
    <w:uiPriority w:val="39"/>
    <w:pPr>
      <w:spacing w:after="100"/>
    </w:pPr>
  </w:style>
  <w:style w:type="paragraph" w:customStyle="1" w:styleId="Obsahtabulky">
    <w:name w:val="Obsah tabulky"/>
    <w:basedOn w:val="Normln"/>
    <w:qFormat/>
    <w:pPr>
      <w:suppressLineNumbers/>
    </w:pPr>
  </w:style>
  <w:style w:type="character" w:styleId="Hypertextovodkaz">
    <w:name w:val="Hyperlink"/>
    <w:basedOn w:val="Standardnpsmoodstavce"/>
    <w:uiPriority w:val="99"/>
    <w:unhideWhenUsed/>
    <w:rsid w:val="000B0A1C"/>
    <w:rPr>
      <w:color w:val="0000FF" w:themeColor="hyperlink"/>
      <w:u w:val="single"/>
    </w:rPr>
  </w:style>
  <w:style w:type="table" w:styleId="Mkatabulky">
    <w:name w:val="Table Grid"/>
    <w:basedOn w:val="Normlntabulka"/>
    <w:uiPriority w:val="59"/>
    <w:rsid w:val="00FE3AA5"/>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aliases w:val="Footnote symbol,Footnote,PGI Fußnote Ziffer,BVI fnr,Footnote Reference Superscript,Appel note de bas de p,Appel note de bas de page,Légende,Char Car Car Car Car,Voetnootverwijzing"/>
    <w:basedOn w:val="Standardnpsmoodstavce"/>
    <w:uiPriority w:val="99"/>
    <w:semiHidden/>
    <w:unhideWhenUsed/>
    <w:rsid w:val="003A71E8"/>
    <w:rPr>
      <w:vertAlign w:val="superscript"/>
    </w:rPr>
  </w:style>
  <w:style w:type="paragraph" w:styleId="Textpoznpodarou">
    <w:name w:val="footnote text"/>
    <w:basedOn w:val="Normln"/>
    <w:link w:val="TextpoznpodarouChar"/>
    <w:uiPriority w:val="99"/>
    <w:semiHidden/>
    <w:unhideWhenUsed/>
    <w:rsid w:val="009052E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052EE"/>
    <w:rPr>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612">
      <w:bodyDiv w:val="1"/>
      <w:marLeft w:val="0"/>
      <w:marRight w:val="0"/>
      <w:marTop w:val="0"/>
      <w:marBottom w:val="0"/>
      <w:divBdr>
        <w:top w:val="none" w:sz="0" w:space="0" w:color="auto"/>
        <w:left w:val="none" w:sz="0" w:space="0" w:color="auto"/>
        <w:bottom w:val="none" w:sz="0" w:space="0" w:color="auto"/>
        <w:right w:val="none" w:sz="0" w:space="0" w:color="auto"/>
      </w:divBdr>
    </w:div>
    <w:div w:id="232009758">
      <w:bodyDiv w:val="1"/>
      <w:marLeft w:val="0"/>
      <w:marRight w:val="0"/>
      <w:marTop w:val="0"/>
      <w:marBottom w:val="0"/>
      <w:divBdr>
        <w:top w:val="none" w:sz="0" w:space="0" w:color="auto"/>
        <w:left w:val="none" w:sz="0" w:space="0" w:color="auto"/>
        <w:bottom w:val="none" w:sz="0" w:space="0" w:color="auto"/>
        <w:right w:val="none" w:sz="0" w:space="0" w:color="auto"/>
      </w:divBdr>
    </w:div>
    <w:div w:id="280452559">
      <w:bodyDiv w:val="1"/>
      <w:marLeft w:val="0"/>
      <w:marRight w:val="0"/>
      <w:marTop w:val="0"/>
      <w:marBottom w:val="0"/>
      <w:divBdr>
        <w:top w:val="none" w:sz="0" w:space="0" w:color="auto"/>
        <w:left w:val="none" w:sz="0" w:space="0" w:color="auto"/>
        <w:bottom w:val="none" w:sz="0" w:space="0" w:color="auto"/>
        <w:right w:val="none" w:sz="0" w:space="0" w:color="auto"/>
      </w:divBdr>
    </w:div>
    <w:div w:id="503320445">
      <w:bodyDiv w:val="1"/>
      <w:marLeft w:val="0"/>
      <w:marRight w:val="0"/>
      <w:marTop w:val="0"/>
      <w:marBottom w:val="0"/>
      <w:divBdr>
        <w:top w:val="none" w:sz="0" w:space="0" w:color="auto"/>
        <w:left w:val="none" w:sz="0" w:space="0" w:color="auto"/>
        <w:bottom w:val="none" w:sz="0" w:space="0" w:color="auto"/>
        <w:right w:val="none" w:sz="0" w:space="0" w:color="auto"/>
      </w:divBdr>
    </w:div>
    <w:div w:id="719093352">
      <w:bodyDiv w:val="1"/>
      <w:marLeft w:val="0"/>
      <w:marRight w:val="0"/>
      <w:marTop w:val="0"/>
      <w:marBottom w:val="0"/>
      <w:divBdr>
        <w:top w:val="none" w:sz="0" w:space="0" w:color="auto"/>
        <w:left w:val="none" w:sz="0" w:space="0" w:color="auto"/>
        <w:bottom w:val="none" w:sz="0" w:space="0" w:color="auto"/>
        <w:right w:val="none" w:sz="0" w:space="0" w:color="auto"/>
      </w:divBdr>
    </w:div>
    <w:div w:id="882407348">
      <w:bodyDiv w:val="1"/>
      <w:marLeft w:val="0"/>
      <w:marRight w:val="0"/>
      <w:marTop w:val="0"/>
      <w:marBottom w:val="0"/>
      <w:divBdr>
        <w:top w:val="none" w:sz="0" w:space="0" w:color="auto"/>
        <w:left w:val="none" w:sz="0" w:space="0" w:color="auto"/>
        <w:bottom w:val="none" w:sz="0" w:space="0" w:color="auto"/>
        <w:right w:val="none" w:sz="0" w:space="0" w:color="auto"/>
      </w:divBdr>
    </w:div>
    <w:div w:id="1650789486">
      <w:bodyDiv w:val="1"/>
      <w:marLeft w:val="0"/>
      <w:marRight w:val="0"/>
      <w:marTop w:val="0"/>
      <w:marBottom w:val="0"/>
      <w:divBdr>
        <w:top w:val="none" w:sz="0" w:space="0" w:color="auto"/>
        <w:left w:val="none" w:sz="0" w:space="0" w:color="auto"/>
        <w:bottom w:val="none" w:sz="0" w:space="0" w:color="auto"/>
        <w:right w:val="none" w:sz="0" w:space="0" w:color="auto"/>
      </w:divBdr>
    </w:div>
    <w:div w:id="1662196221">
      <w:bodyDiv w:val="1"/>
      <w:marLeft w:val="0"/>
      <w:marRight w:val="0"/>
      <w:marTop w:val="0"/>
      <w:marBottom w:val="0"/>
      <w:divBdr>
        <w:top w:val="none" w:sz="0" w:space="0" w:color="auto"/>
        <w:left w:val="none" w:sz="0" w:space="0" w:color="auto"/>
        <w:bottom w:val="none" w:sz="0" w:space="0" w:color="auto"/>
        <w:right w:val="none" w:sz="0" w:space="0" w:color="auto"/>
      </w:divBdr>
    </w:div>
    <w:div w:id="1735348635">
      <w:bodyDiv w:val="1"/>
      <w:marLeft w:val="0"/>
      <w:marRight w:val="0"/>
      <w:marTop w:val="0"/>
      <w:marBottom w:val="0"/>
      <w:divBdr>
        <w:top w:val="none" w:sz="0" w:space="0" w:color="auto"/>
        <w:left w:val="none" w:sz="0" w:space="0" w:color="auto"/>
        <w:bottom w:val="none" w:sz="0" w:space="0" w:color="auto"/>
        <w:right w:val="none" w:sz="0" w:space="0" w:color="auto"/>
      </w:divBdr>
    </w:div>
    <w:div w:id="2014331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scinovecko.cz/" TargetMode="External"/><Relationship Id="rId18" Type="http://schemas.openxmlformats.org/officeDocument/2006/relationships/hyperlink" Target="http://mascinovecko.cz/1013-statut-spolecnosti-mas-cinovecko-o-p-s/" TargetMode="External"/><Relationship Id="rId26" Type="http://schemas.openxmlformats.org/officeDocument/2006/relationships/hyperlink" Target="http://irop.mmr.cz/cs/Zadatele-a-prijemci/Dokumenty/Dokumenty/Dokumenty-pro-MAS" TargetMode="External"/><Relationship Id="rId39" Type="http://schemas.openxmlformats.org/officeDocument/2006/relationships/hyperlink" Target="http://www.crr.cz/cs/kontakty/kontaktni-osoby-k-vyzvam/" TargetMode="External"/><Relationship Id="rId3" Type="http://schemas.openxmlformats.org/officeDocument/2006/relationships/styles" Target="styles.xml"/><Relationship Id="rId21" Type="http://schemas.openxmlformats.org/officeDocument/2006/relationships/hyperlink" Target="http://irop.mmr.cz/cs/Vyzvy/Detaily-temat/CLLD" TargetMode="External"/><Relationship Id="rId34" Type="http://schemas.openxmlformats.org/officeDocument/2006/relationships/hyperlink" Target="http://www.mascinovecko.cz"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rop.mmr.cz/cs/Zadatele-a-prijemci/Dokumenty/Dokumenty/Dokumenty-pro-MAS" TargetMode="External"/><Relationship Id="rId17" Type="http://schemas.openxmlformats.org/officeDocument/2006/relationships/hyperlink" Target="http://mascinovecko.cz/jednaci-rady-organu-mistniho-partnerstvi/" TargetMode="External"/><Relationship Id="rId25" Type="http://schemas.openxmlformats.org/officeDocument/2006/relationships/hyperlink" Target="http://irop.mmr.cz/cs/Zadatele-a-prijemci/Dokumenty/Dokumenty/Dokumenty-pro-MAS" TargetMode="External"/><Relationship Id="rId33" Type="http://schemas.openxmlformats.org/officeDocument/2006/relationships/hyperlink" Target="http://www.mascinovecko.cz" TargetMode="External"/><Relationship Id="rId38" Type="http://schemas.openxmlformats.org/officeDocument/2006/relationships/hyperlink" Target="http://irop.mmr.cz/cs/Vyzvy/Seznam/Vyzva-c-6-MAS" TargetMode="Externa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mascinovecko.cz/jednaci-rady-organu-mistniho-partnerstvi/" TargetMode="External"/><Relationship Id="rId20" Type="http://schemas.openxmlformats.org/officeDocument/2006/relationships/hyperlink" Target="mailto:clldirop@mmr.cz" TargetMode="External"/><Relationship Id="rId29" Type="http://schemas.openxmlformats.org/officeDocument/2006/relationships/hyperlink" Target="http://irop.mmr.cz/cs/Zadatele-a-prijemci/Dokumenty/Dokumenty/Dokumenty-pro-MA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cinovecko.cz/887-spisovy-a-archivacni-rad" TargetMode="External"/><Relationship Id="rId24" Type="http://schemas.openxmlformats.org/officeDocument/2006/relationships/hyperlink" Target="http://irop.mmr.cz/cs/Zadatele-a-prijemci/Dokumenty/Dokumenty/Dokumenty-pro-MAS" TargetMode="External"/><Relationship Id="rId32" Type="http://schemas.openxmlformats.org/officeDocument/2006/relationships/hyperlink" Target="http://irop.mmr.cz/cs/Zadatele-a-prijemci/Dokumenty/Dokumenty/Dokumenty-pro-MAS" TargetMode="External"/><Relationship Id="rId37" Type="http://schemas.openxmlformats.org/officeDocument/2006/relationships/hyperlink" Target="mailto:clldirop@mmr.cz" TargetMode="External"/><Relationship Id="rId40" Type="http://schemas.openxmlformats.org/officeDocument/2006/relationships/hyperlink" Target="http://mascinovecko.cz/epe/download.php?m=content&amp;i=1310&amp;f=p1_ETICK%C3%9D+KODEX.docx"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mascinovecko.cz/1013-statut-spolecnosti-mas-cinovecko-o-p-s/" TargetMode="External"/><Relationship Id="rId23" Type="http://schemas.openxmlformats.org/officeDocument/2006/relationships/hyperlink" Target="mailto:helpirop_in@mmr.cz" TargetMode="External"/><Relationship Id="rId28" Type="http://schemas.openxmlformats.org/officeDocument/2006/relationships/hyperlink" Target="http://irop.mmr.cz/cs/Zadatele-a-prijemci/Dokumenty/Dokumenty/Dokumenty-pro-MAS" TargetMode="External"/><Relationship Id="rId36" Type="http://schemas.openxmlformats.org/officeDocument/2006/relationships/hyperlink" Target="http://irop.mmr.cz/cs/Zadatele-a-prijemci/Dokumenty/Dokumenty/Dokumenty-pro-MAS" TargetMode="External"/><Relationship Id="rId10" Type="http://schemas.openxmlformats.org/officeDocument/2006/relationships/hyperlink" Target="http://mascinovecko.cz/jednaci-rady-organu-mistniho-partnerstvi" TargetMode="External"/><Relationship Id="rId19" Type="http://schemas.openxmlformats.org/officeDocument/2006/relationships/hyperlink" Target="http://irop.mmr.cz/cs/Zadatele-a-prijemci/Dokumenty/Dokumenty/Dokumenty-pro-MAS" TargetMode="External"/><Relationship Id="rId31" Type="http://schemas.openxmlformats.org/officeDocument/2006/relationships/hyperlink" Target="http://irop.mmr.cz/cs/Zadatele-a-prijemci/Dokumenty/Dokumenty/Dokumenty-pro-MAS"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ascinovecko.cz/1013-statut-spolecnosti-mas-cinovecko-o-p-s/" TargetMode="External"/><Relationship Id="rId14" Type="http://schemas.openxmlformats.org/officeDocument/2006/relationships/hyperlink" Target="http://mascinovecko.cz/1099-osvedceni-o-standardizaci/" TargetMode="External"/><Relationship Id="rId22" Type="http://schemas.openxmlformats.org/officeDocument/2006/relationships/hyperlink" Target="http://irop.mmr.cz/cs/Zadatele-a-prijemci/Dokumenty/Dokumenty/Dokumenty-pro-MAS" TargetMode="External"/><Relationship Id="rId27" Type="http://schemas.openxmlformats.org/officeDocument/2006/relationships/hyperlink" Target="http://irop.mmr.cz/cs/Zadatele-a-prijemci/Dokumenty/Dokumenty/Dokumenty-pro-MAS" TargetMode="External"/><Relationship Id="rId30" Type="http://schemas.openxmlformats.org/officeDocument/2006/relationships/hyperlink" Target="http://irop.mmr.cz/cs/Zadatele-a-prijemci/Dokumenty/Dokumenty/Dokumenty-pro-MAS" TargetMode="External"/><Relationship Id="rId35" Type="http://schemas.openxmlformats.org/officeDocument/2006/relationships/hyperlink" Target="http://mascinovecko.cz/887-spisovy-a-archivacni-rad/"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AE064-96F8-4CCF-BD23-29711A263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9205</Words>
  <Characters>54313</Characters>
  <Application>Microsoft Office Word</Application>
  <DocSecurity>0</DocSecurity>
  <Lines>452</Lines>
  <Paragraphs>126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Kudrna</cp:lastModifiedBy>
  <cp:revision>3</cp:revision>
  <cp:lastPrinted>2018-06-04T09:31:00Z</cp:lastPrinted>
  <dcterms:created xsi:type="dcterms:W3CDTF">2019-04-15T15:20:00Z</dcterms:created>
  <dcterms:modified xsi:type="dcterms:W3CDTF">2020-03-10T08:42:00Z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